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460" w:rsidRPr="001E5D0F" w:rsidRDefault="00C52A55" w:rsidP="00C52A55">
      <w:pPr>
        <w:jc w:val="center"/>
        <w:rPr>
          <w:b/>
          <w:sz w:val="40"/>
          <w:szCs w:val="40"/>
        </w:rPr>
      </w:pPr>
      <w:bookmarkStart w:id="0" w:name="_GoBack"/>
      <w:bookmarkEnd w:id="0"/>
      <w:r w:rsidRPr="001E5D0F">
        <w:rPr>
          <w:b/>
          <w:sz w:val="40"/>
          <w:szCs w:val="40"/>
        </w:rPr>
        <w:t>Pre-Columbian Civilizations</w:t>
      </w:r>
      <w:r w:rsidR="00271F62" w:rsidRPr="001E5D0F">
        <w:rPr>
          <w:b/>
          <w:sz w:val="40"/>
          <w:szCs w:val="40"/>
        </w:rPr>
        <w:t>—</w:t>
      </w:r>
      <w:proofErr w:type="gramStart"/>
      <w:r w:rsidR="00271F62" w:rsidRPr="001E5D0F">
        <w:rPr>
          <w:b/>
          <w:sz w:val="40"/>
          <w:szCs w:val="40"/>
        </w:rPr>
        <w:t>The</w:t>
      </w:r>
      <w:proofErr w:type="gramEnd"/>
      <w:r w:rsidR="00271F62" w:rsidRPr="001E5D0F">
        <w:rPr>
          <w:b/>
          <w:sz w:val="40"/>
          <w:szCs w:val="40"/>
        </w:rPr>
        <w:t xml:space="preserve"> </w:t>
      </w:r>
      <w:r w:rsidR="001E5D0F">
        <w:rPr>
          <w:b/>
          <w:sz w:val="40"/>
          <w:szCs w:val="40"/>
        </w:rPr>
        <w:t>Olmecs</w:t>
      </w:r>
    </w:p>
    <w:p w:rsidR="00C52A55" w:rsidRPr="008E3048" w:rsidRDefault="00C52A55" w:rsidP="00C52A55">
      <w:pPr>
        <w:pStyle w:val="NormalWeb"/>
        <w:shd w:val="clear" w:color="auto" w:fill="FFFFFF"/>
        <w:spacing w:before="0" w:beforeAutospacing="0" w:after="120" w:afterAutospacing="0" w:line="360" w:lineRule="atLeast"/>
        <w:rPr>
          <w:rFonts w:asciiTheme="minorHAnsi" w:hAnsiTheme="minorHAnsi" w:cs="Helvetica"/>
          <w:color w:val="000000" w:themeColor="text1"/>
          <w:sz w:val="28"/>
          <w:szCs w:val="28"/>
        </w:rPr>
      </w:pPr>
      <w:r w:rsidRPr="008E3048">
        <w:rPr>
          <w:rFonts w:asciiTheme="minorHAnsi" w:hAnsiTheme="minorHAnsi" w:cs="Helvetica"/>
          <w:color w:val="000000" w:themeColor="text1"/>
          <w:sz w:val="28"/>
          <w:szCs w:val="28"/>
        </w:rPr>
        <w:t xml:space="preserve">The </w:t>
      </w:r>
      <w:r w:rsidRPr="008E3048">
        <w:rPr>
          <w:rStyle w:val="Strong"/>
          <w:rFonts w:asciiTheme="minorHAnsi" w:hAnsiTheme="minorHAnsi" w:cs="Helvetica"/>
          <w:color w:val="000000" w:themeColor="text1"/>
          <w:sz w:val="28"/>
          <w:szCs w:val="28"/>
        </w:rPr>
        <w:t>Olmecs</w:t>
      </w:r>
      <w:r w:rsidRPr="008E3048">
        <w:rPr>
          <w:rStyle w:val="apple-converted-space"/>
          <w:rFonts w:asciiTheme="minorHAnsi" w:hAnsiTheme="minorHAnsi" w:cs="Helvetica"/>
          <w:color w:val="000000" w:themeColor="text1"/>
          <w:sz w:val="28"/>
          <w:szCs w:val="28"/>
        </w:rPr>
        <w:t> </w:t>
      </w:r>
      <w:r w:rsidRPr="008E3048">
        <w:rPr>
          <w:rFonts w:asciiTheme="minorHAnsi" w:hAnsiTheme="minorHAnsi" w:cs="Helvetica"/>
          <w:color w:val="000000" w:themeColor="text1"/>
          <w:sz w:val="28"/>
          <w:szCs w:val="28"/>
        </w:rPr>
        <w:t>represent one</w:t>
      </w:r>
      <w:r w:rsidRPr="008E3048">
        <w:rPr>
          <w:rStyle w:val="apple-converted-space"/>
          <w:rFonts w:asciiTheme="minorHAnsi" w:hAnsiTheme="minorHAnsi" w:cs="Helvetica"/>
          <w:color w:val="000000" w:themeColor="text1"/>
          <w:sz w:val="28"/>
          <w:szCs w:val="28"/>
        </w:rPr>
        <w:t> </w:t>
      </w:r>
      <w:r w:rsidRPr="008E3048">
        <w:rPr>
          <w:rStyle w:val="Emphasis"/>
          <w:rFonts w:asciiTheme="minorHAnsi" w:hAnsiTheme="minorHAnsi" w:cs="Helvetica"/>
          <w:color w:val="000000" w:themeColor="text1"/>
          <w:sz w:val="28"/>
          <w:szCs w:val="28"/>
        </w:rPr>
        <w:t>cultural hearth</w:t>
      </w:r>
      <w:r w:rsidRPr="008E3048">
        <w:rPr>
          <w:rStyle w:val="apple-converted-space"/>
          <w:rFonts w:asciiTheme="minorHAnsi" w:hAnsiTheme="minorHAnsi" w:cs="Helvetica"/>
          <w:i/>
          <w:iCs/>
          <w:color w:val="000000" w:themeColor="text1"/>
          <w:sz w:val="28"/>
          <w:szCs w:val="28"/>
        </w:rPr>
        <w:t> </w:t>
      </w:r>
      <w:r w:rsidRPr="008E3048">
        <w:rPr>
          <w:rFonts w:asciiTheme="minorHAnsi" w:hAnsiTheme="minorHAnsi" w:cs="Helvetica"/>
          <w:color w:val="000000" w:themeColor="text1"/>
          <w:sz w:val="28"/>
          <w:szCs w:val="28"/>
        </w:rPr>
        <w:t>society that dates from approximately</w:t>
      </w:r>
      <w:r w:rsidRPr="008E3048">
        <w:rPr>
          <w:rStyle w:val="apple-converted-space"/>
          <w:rFonts w:asciiTheme="minorHAnsi" w:hAnsiTheme="minorHAnsi" w:cs="Helvetica"/>
          <w:color w:val="000000" w:themeColor="text1"/>
          <w:sz w:val="28"/>
          <w:szCs w:val="28"/>
        </w:rPr>
        <w:t> </w:t>
      </w:r>
      <w:r w:rsidRPr="008E3048">
        <w:rPr>
          <w:rStyle w:val="Strong"/>
          <w:rFonts w:asciiTheme="minorHAnsi" w:hAnsiTheme="minorHAnsi" w:cs="Helvetica"/>
          <w:color w:val="000000" w:themeColor="text1"/>
          <w:sz w:val="28"/>
          <w:szCs w:val="28"/>
        </w:rPr>
        <w:t>1200 – 400 BCE</w:t>
      </w:r>
      <w:r w:rsidRPr="008E3048">
        <w:rPr>
          <w:rStyle w:val="apple-converted-space"/>
          <w:rFonts w:asciiTheme="minorHAnsi" w:hAnsiTheme="minorHAnsi" w:cs="Helvetica"/>
          <w:color w:val="000000" w:themeColor="text1"/>
          <w:sz w:val="28"/>
          <w:szCs w:val="28"/>
        </w:rPr>
        <w:t> </w:t>
      </w:r>
      <w:r w:rsidRPr="008E3048">
        <w:rPr>
          <w:rFonts w:asciiTheme="minorHAnsi" w:hAnsiTheme="minorHAnsi" w:cs="Helvetica"/>
          <w:color w:val="000000" w:themeColor="text1"/>
          <w:sz w:val="28"/>
          <w:szCs w:val="28"/>
        </w:rPr>
        <w:t xml:space="preserve">and lived in </w:t>
      </w:r>
      <w:r w:rsidRPr="008E3048">
        <w:rPr>
          <w:rStyle w:val="Strong"/>
          <w:rFonts w:asciiTheme="minorHAnsi" w:hAnsiTheme="minorHAnsi" w:cs="Helvetica"/>
          <w:color w:val="000000" w:themeColor="text1"/>
          <w:sz w:val="28"/>
          <w:szCs w:val="28"/>
        </w:rPr>
        <w:t>central Mexico</w:t>
      </w:r>
      <w:r w:rsidRPr="008E3048">
        <w:rPr>
          <w:rFonts w:asciiTheme="minorHAnsi" w:hAnsiTheme="minorHAnsi" w:cs="Helvetica"/>
          <w:color w:val="000000" w:themeColor="text1"/>
          <w:sz w:val="28"/>
          <w:szCs w:val="28"/>
        </w:rPr>
        <w:t xml:space="preserve"> with developed urban areas (cities), carved obsidian tools, drainage systems for fields rich with maize (corn) and other agricultural products, and huge carved stone statues. The Olmecs were traders. They traded with groups that lived in present-day Mexico and Central America. </w:t>
      </w:r>
    </w:p>
    <w:p w:rsidR="008F57DA" w:rsidRDefault="00C52A55" w:rsidP="008F57DA">
      <w:pPr>
        <w:pStyle w:val="NoSpacing"/>
        <w:rPr>
          <w:rFonts w:cs="Helvetica"/>
          <w:color w:val="4A4A4A"/>
        </w:rPr>
      </w:pPr>
      <w:r>
        <w:rPr>
          <w:noProof/>
        </w:rPr>
        <w:drawing>
          <wp:inline distT="0" distB="0" distL="0" distR="0" wp14:anchorId="6BCF3131" wp14:editId="1F112F14">
            <wp:extent cx="4486940" cy="3465830"/>
            <wp:effectExtent l="19050" t="19050" r="2794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96874" cy="3473503"/>
                    </a:xfrm>
                    <a:prstGeom prst="rect">
                      <a:avLst/>
                    </a:prstGeom>
                    <a:ln>
                      <a:solidFill>
                        <a:schemeClr val="tx1"/>
                      </a:solidFill>
                    </a:ln>
                  </pic:spPr>
                </pic:pic>
              </a:graphicData>
            </a:graphic>
          </wp:inline>
        </w:drawing>
      </w:r>
      <w:r w:rsidR="008F57DA">
        <w:rPr>
          <w:rFonts w:cs="Helvetica"/>
          <w:color w:val="4A4A4A"/>
        </w:rPr>
        <w:t xml:space="preserve"> </w:t>
      </w:r>
      <w:r w:rsidR="008F57DA">
        <w:rPr>
          <w:noProof/>
        </w:rPr>
        <w:drawing>
          <wp:inline distT="0" distB="0" distL="0" distR="0">
            <wp:extent cx="4412512" cy="3487420"/>
            <wp:effectExtent l="19050" t="19050" r="26670" b="17780"/>
            <wp:docPr id="2" name="Picture 2" descr="Image result for olm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me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6087" cy="3498149"/>
                    </a:xfrm>
                    <a:prstGeom prst="rect">
                      <a:avLst/>
                    </a:prstGeom>
                    <a:noFill/>
                    <a:ln>
                      <a:solidFill>
                        <a:schemeClr val="tx1"/>
                      </a:solidFill>
                    </a:ln>
                  </pic:spPr>
                </pic:pic>
              </a:graphicData>
            </a:graphic>
          </wp:inline>
        </w:drawing>
      </w:r>
    </w:p>
    <w:p w:rsidR="008F57DA" w:rsidRPr="008F57DA" w:rsidRDefault="008F57DA" w:rsidP="008F57DA">
      <w:pPr>
        <w:pStyle w:val="NoSpacing"/>
        <w:rPr>
          <w:rFonts w:cs="Helvetica"/>
          <w:color w:val="4A4A4A"/>
          <w:sz w:val="16"/>
          <w:szCs w:val="16"/>
        </w:rPr>
      </w:pPr>
      <w:r w:rsidRPr="008F57DA">
        <w:rPr>
          <w:rFonts w:cs="Helvetica"/>
          <w:color w:val="4A4A4A"/>
          <w:sz w:val="16"/>
          <w:szCs w:val="16"/>
        </w:rPr>
        <w:t>http://maps.com</w:t>
      </w:r>
      <w:r w:rsidRPr="008F57DA">
        <w:rPr>
          <w:rFonts w:cs="Helvetica"/>
          <w:color w:val="4A4A4A"/>
          <w:sz w:val="16"/>
          <w:szCs w:val="16"/>
        </w:rPr>
        <w:tab/>
      </w:r>
      <w:r w:rsidRPr="008F57DA">
        <w:rPr>
          <w:rFonts w:cs="Helvetica"/>
          <w:color w:val="4A4A4A"/>
          <w:sz w:val="16"/>
          <w:szCs w:val="16"/>
        </w:rPr>
        <w:tab/>
      </w:r>
      <w:r w:rsidRPr="008F57DA">
        <w:rPr>
          <w:rFonts w:cs="Helvetica"/>
          <w:color w:val="4A4A4A"/>
          <w:sz w:val="16"/>
          <w:szCs w:val="16"/>
        </w:rPr>
        <w:tab/>
      </w:r>
      <w:r w:rsidRPr="008F57DA">
        <w:rPr>
          <w:rFonts w:cs="Helvetica"/>
          <w:color w:val="4A4A4A"/>
          <w:sz w:val="16"/>
          <w:szCs w:val="16"/>
        </w:rPr>
        <w:tab/>
      </w:r>
      <w:r w:rsidRPr="008F57DA">
        <w:rPr>
          <w:rFonts w:cs="Helvetica"/>
          <w:color w:val="4A4A4A"/>
          <w:sz w:val="16"/>
          <w:szCs w:val="16"/>
        </w:rPr>
        <w:tab/>
      </w:r>
      <w:r w:rsidRPr="008F57DA">
        <w:rPr>
          <w:rFonts w:cs="Helvetica"/>
          <w:color w:val="4A4A4A"/>
          <w:sz w:val="16"/>
          <w:szCs w:val="16"/>
        </w:rPr>
        <w:tab/>
      </w:r>
      <w:r w:rsidRPr="008F57DA">
        <w:rPr>
          <w:rFonts w:cs="Helvetica"/>
          <w:color w:val="4A4A4A"/>
          <w:sz w:val="16"/>
          <w:szCs w:val="16"/>
        </w:rPr>
        <w:tab/>
      </w:r>
      <w:r w:rsidRPr="008F57DA">
        <w:rPr>
          <w:rFonts w:cs="Helvetica"/>
          <w:color w:val="4A4A4A"/>
          <w:sz w:val="16"/>
          <w:szCs w:val="16"/>
        </w:rPr>
        <w:tab/>
      </w:r>
      <w:r>
        <w:rPr>
          <w:rFonts w:cs="Helvetica"/>
          <w:color w:val="4A4A4A"/>
          <w:sz w:val="16"/>
          <w:szCs w:val="16"/>
        </w:rPr>
        <w:tab/>
      </w:r>
      <w:r w:rsidRPr="008F57DA">
        <w:rPr>
          <w:rFonts w:cs="Helvetica"/>
          <w:color w:val="4A4A4A"/>
          <w:sz w:val="16"/>
          <w:szCs w:val="16"/>
        </w:rPr>
        <w:t>https://www.britannica.com/topic/Olmec</w:t>
      </w:r>
    </w:p>
    <w:p w:rsidR="008F57DA" w:rsidRPr="008F57DA" w:rsidRDefault="008F57DA" w:rsidP="008F57DA">
      <w:pPr>
        <w:pStyle w:val="NoSpacing"/>
        <w:rPr>
          <w:rFonts w:cs="Helvetica"/>
          <w:color w:val="4A4A4A"/>
          <w:sz w:val="16"/>
          <w:szCs w:val="16"/>
        </w:rPr>
      </w:pPr>
    </w:p>
    <w:p w:rsidR="008F57DA" w:rsidRDefault="00C52A55" w:rsidP="00C52A55">
      <w:pPr>
        <w:pStyle w:val="NormalWeb"/>
        <w:shd w:val="clear" w:color="auto" w:fill="FFFFFF"/>
        <w:spacing w:before="0" w:beforeAutospacing="0" w:after="120" w:afterAutospacing="0" w:line="360" w:lineRule="atLeast"/>
        <w:rPr>
          <w:rFonts w:asciiTheme="minorHAnsi" w:hAnsiTheme="minorHAnsi" w:cs="Helvetica"/>
          <w:color w:val="4A4A4A"/>
          <w:sz w:val="22"/>
          <w:szCs w:val="22"/>
        </w:rPr>
      </w:pPr>
      <w:r w:rsidRPr="00C52A55">
        <w:rPr>
          <w:rFonts w:asciiTheme="minorHAnsi" w:hAnsiTheme="minorHAnsi" w:cs="Helvetica"/>
          <w:color w:val="4A4A4A"/>
          <w:sz w:val="22"/>
          <w:szCs w:val="22"/>
        </w:rPr>
        <w:t>   </w:t>
      </w:r>
    </w:p>
    <w:p w:rsidR="008F57DA" w:rsidRDefault="008F57DA" w:rsidP="00C52A55">
      <w:pPr>
        <w:pStyle w:val="NormalWeb"/>
        <w:shd w:val="clear" w:color="auto" w:fill="FFFFFF"/>
        <w:spacing w:before="0" w:beforeAutospacing="0" w:after="120" w:afterAutospacing="0" w:line="360" w:lineRule="atLeast"/>
        <w:rPr>
          <w:rFonts w:asciiTheme="minorHAnsi" w:hAnsiTheme="minorHAnsi" w:cs="Helvetica"/>
          <w:color w:val="4A4A4A"/>
          <w:sz w:val="22"/>
          <w:szCs w:val="22"/>
        </w:rPr>
      </w:pPr>
    </w:p>
    <w:p w:rsidR="008F57DA" w:rsidRDefault="008F57DA" w:rsidP="00C52A55">
      <w:pPr>
        <w:pStyle w:val="NormalWeb"/>
        <w:shd w:val="clear" w:color="auto" w:fill="FFFFFF"/>
        <w:spacing w:before="0" w:beforeAutospacing="0" w:after="120" w:afterAutospacing="0" w:line="360" w:lineRule="atLeast"/>
        <w:rPr>
          <w:rFonts w:asciiTheme="minorHAnsi" w:hAnsiTheme="minorHAnsi" w:cs="Helvetica"/>
          <w:color w:val="4A4A4A"/>
          <w:sz w:val="22"/>
          <w:szCs w:val="22"/>
        </w:rPr>
      </w:pPr>
    </w:p>
    <w:p w:rsidR="008F57DA" w:rsidRDefault="008F57DA" w:rsidP="00C52A55">
      <w:pPr>
        <w:pStyle w:val="NormalWeb"/>
        <w:shd w:val="clear" w:color="auto" w:fill="FFFFFF"/>
        <w:spacing w:before="0" w:beforeAutospacing="0" w:after="120" w:afterAutospacing="0" w:line="360" w:lineRule="atLeast"/>
        <w:rPr>
          <w:rFonts w:asciiTheme="minorHAnsi" w:hAnsiTheme="minorHAnsi" w:cs="Helvetica"/>
          <w:color w:val="4A4A4A"/>
          <w:sz w:val="22"/>
          <w:szCs w:val="22"/>
        </w:rPr>
      </w:pPr>
    </w:p>
    <w:p w:rsidR="008F57DA" w:rsidRDefault="008F57DA" w:rsidP="00C52A55">
      <w:pPr>
        <w:pStyle w:val="NormalWeb"/>
        <w:shd w:val="clear" w:color="auto" w:fill="FFFFFF"/>
        <w:spacing w:before="0" w:beforeAutospacing="0" w:after="120" w:afterAutospacing="0" w:line="360" w:lineRule="atLeast"/>
        <w:rPr>
          <w:rFonts w:asciiTheme="minorHAnsi" w:hAnsiTheme="minorHAnsi" w:cs="Helvetica"/>
          <w:color w:val="4A4A4A"/>
          <w:sz w:val="22"/>
          <w:szCs w:val="22"/>
        </w:rPr>
      </w:pPr>
    </w:p>
    <w:p w:rsidR="008F57DA" w:rsidRPr="001E5D0F" w:rsidRDefault="008F57DA" w:rsidP="008F57DA">
      <w:pPr>
        <w:jc w:val="center"/>
        <w:rPr>
          <w:b/>
          <w:sz w:val="40"/>
          <w:szCs w:val="40"/>
        </w:rPr>
      </w:pPr>
      <w:r w:rsidRPr="001E5D0F">
        <w:rPr>
          <w:b/>
          <w:sz w:val="40"/>
          <w:szCs w:val="40"/>
        </w:rPr>
        <w:lastRenderedPageBreak/>
        <w:t>Pre-Columbian Civilizations</w:t>
      </w:r>
      <w:r w:rsidR="00271F62" w:rsidRPr="001E5D0F">
        <w:rPr>
          <w:b/>
          <w:sz w:val="40"/>
          <w:szCs w:val="40"/>
        </w:rPr>
        <w:t>—</w:t>
      </w:r>
      <w:proofErr w:type="gramStart"/>
      <w:r w:rsidR="00271F62" w:rsidRPr="001E5D0F">
        <w:rPr>
          <w:b/>
          <w:sz w:val="40"/>
          <w:szCs w:val="40"/>
        </w:rPr>
        <w:t>The</w:t>
      </w:r>
      <w:proofErr w:type="gramEnd"/>
      <w:r w:rsidR="00271F62" w:rsidRPr="001E5D0F">
        <w:rPr>
          <w:b/>
          <w:sz w:val="40"/>
          <w:szCs w:val="40"/>
        </w:rPr>
        <w:t xml:space="preserve"> Maya</w:t>
      </w:r>
    </w:p>
    <w:p w:rsidR="008F57DA" w:rsidRPr="008E3048" w:rsidRDefault="00C52A55" w:rsidP="00C52A55">
      <w:pPr>
        <w:pStyle w:val="NormalWeb"/>
        <w:shd w:val="clear" w:color="auto" w:fill="FFFFFF"/>
        <w:spacing w:before="0" w:beforeAutospacing="0" w:after="120" w:afterAutospacing="0" w:line="360" w:lineRule="atLeast"/>
        <w:rPr>
          <w:rFonts w:asciiTheme="minorHAnsi" w:hAnsiTheme="minorHAnsi" w:cs="Helvetica"/>
          <w:color w:val="000000" w:themeColor="text1"/>
          <w:sz w:val="28"/>
          <w:szCs w:val="28"/>
        </w:rPr>
      </w:pPr>
      <w:r w:rsidRPr="008E3048">
        <w:rPr>
          <w:rFonts w:asciiTheme="minorHAnsi" w:hAnsiTheme="minorHAnsi" w:cs="Helvetica"/>
          <w:color w:val="000000" w:themeColor="text1"/>
          <w:sz w:val="28"/>
          <w:szCs w:val="28"/>
        </w:rPr>
        <w:t>The</w:t>
      </w:r>
      <w:r w:rsidRPr="008E3048">
        <w:rPr>
          <w:rStyle w:val="apple-converted-space"/>
          <w:rFonts w:asciiTheme="minorHAnsi" w:hAnsiTheme="minorHAnsi" w:cs="Helvetica"/>
          <w:color w:val="000000" w:themeColor="text1"/>
          <w:sz w:val="28"/>
          <w:szCs w:val="28"/>
        </w:rPr>
        <w:t> </w:t>
      </w:r>
      <w:r w:rsidRPr="0052765D">
        <w:rPr>
          <w:rStyle w:val="Strong"/>
          <w:rFonts w:asciiTheme="minorHAnsi" w:hAnsiTheme="minorHAnsi" w:cs="Helvetica"/>
          <w:b w:val="0"/>
          <w:color w:val="000000" w:themeColor="text1"/>
          <w:sz w:val="28"/>
          <w:szCs w:val="28"/>
        </w:rPr>
        <w:t>Mayas</w:t>
      </w:r>
      <w:r w:rsidRPr="008E3048">
        <w:rPr>
          <w:rStyle w:val="apple-converted-space"/>
          <w:rFonts w:asciiTheme="minorHAnsi" w:hAnsiTheme="minorHAnsi" w:cs="Helvetica"/>
          <w:color w:val="000000" w:themeColor="text1"/>
          <w:sz w:val="28"/>
          <w:szCs w:val="28"/>
        </w:rPr>
        <w:t> </w:t>
      </w:r>
      <w:r w:rsidRPr="008E3048">
        <w:rPr>
          <w:rFonts w:asciiTheme="minorHAnsi" w:hAnsiTheme="minorHAnsi" w:cs="Helvetica"/>
          <w:color w:val="000000" w:themeColor="text1"/>
          <w:sz w:val="28"/>
          <w:szCs w:val="28"/>
        </w:rPr>
        <w:t>lived in the</w:t>
      </w:r>
      <w:r w:rsidRPr="008E3048">
        <w:rPr>
          <w:rStyle w:val="apple-converted-space"/>
          <w:rFonts w:asciiTheme="minorHAnsi" w:hAnsiTheme="minorHAnsi" w:cs="Helvetica"/>
          <w:color w:val="000000" w:themeColor="text1"/>
          <w:sz w:val="28"/>
          <w:szCs w:val="28"/>
        </w:rPr>
        <w:t> </w:t>
      </w:r>
      <w:proofErr w:type="spellStart"/>
      <w:r w:rsidRPr="0052765D">
        <w:rPr>
          <w:rStyle w:val="Strong"/>
          <w:rFonts w:asciiTheme="minorHAnsi" w:hAnsiTheme="minorHAnsi" w:cs="Helvetica"/>
          <w:b w:val="0"/>
          <w:color w:val="000000" w:themeColor="text1"/>
          <w:sz w:val="28"/>
          <w:szCs w:val="28"/>
        </w:rPr>
        <w:t>Yucután</w:t>
      </w:r>
      <w:proofErr w:type="spellEnd"/>
      <w:r w:rsidRPr="0052765D">
        <w:rPr>
          <w:rStyle w:val="Strong"/>
          <w:rFonts w:asciiTheme="minorHAnsi" w:hAnsiTheme="minorHAnsi" w:cs="Helvetica"/>
          <w:b w:val="0"/>
          <w:color w:val="000000" w:themeColor="text1"/>
          <w:sz w:val="28"/>
          <w:szCs w:val="28"/>
        </w:rPr>
        <w:t xml:space="preserve"> Peninsula</w:t>
      </w:r>
      <w:r w:rsidRPr="008E3048">
        <w:rPr>
          <w:rStyle w:val="apple-converted-space"/>
          <w:rFonts w:asciiTheme="minorHAnsi" w:hAnsiTheme="minorHAnsi" w:cs="Helvetica"/>
          <w:b/>
          <w:bCs/>
          <w:color w:val="000000" w:themeColor="text1"/>
          <w:sz w:val="28"/>
          <w:szCs w:val="28"/>
        </w:rPr>
        <w:t> </w:t>
      </w:r>
      <w:r w:rsidRPr="008E3048">
        <w:rPr>
          <w:rFonts w:asciiTheme="minorHAnsi" w:hAnsiTheme="minorHAnsi" w:cs="Helvetica"/>
          <w:color w:val="000000" w:themeColor="text1"/>
          <w:sz w:val="28"/>
          <w:szCs w:val="28"/>
        </w:rPr>
        <w:t>(which is in southeastern Mexico) and nearby areas about</w:t>
      </w:r>
      <w:r w:rsidRPr="008E3048">
        <w:rPr>
          <w:rStyle w:val="apple-converted-space"/>
          <w:rFonts w:asciiTheme="minorHAnsi" w:hAnsiTheme="minorHAnsi" w:cs="Helvetica"/>
          <w:b/>
          <w:bCs/>
          <w:color w:val="000000" w:themeColor="text1"/>
          <w:sz w:val="28"/>
          <w:szCs w:val="28"/>
        </w:rPr>
        <w:t> </w:t>
      </w:r>
      <w:r w:rsidRPr="0052765D">
        <w:rPr>
          <w:rStyle w:val="Strong"/>
          <w:rFonts w:asciiTheme="minorHAnsi" w:hAnsiTheme="minorHAnsi" w:cs="Helvetica"/>
          <w:b w:val="0"/>
          <w:color w:val="000000" w:themeColor="text1"/>
          <w:sz w:val="28"/>
          <w:szCs w:val="28"/>
        </w:rPr>
        <w:t>200 – 900 CE</w:t>
      </w:r>
      <w:r w:rsidRPr="008E3048">
        <w:rPr>
          <w:rFonts w:asciiTheme="minorHAnsi" w:hAnsiTheme="minorHAnsi" w:cs="Helvetica"/>
          <w:color w:val="000000" w:themeColor="text1"/>
          <w:sz w:val="28"/>
          <w:szCs w:val="28"/>
        </w:rPr>
        <w:t>. This group had a</w:t>
      </w:r>
      <w:r w:rsidRPr="008E3048">
        <w:rPr>
          <w:rStyle w:val="apple-converted-space"/>
          <w:rFonts w:asciiTheme="minorHAnsi" w:hAnsiTheme="minorHAnsi" w:cs="Helvetica"/>
          <w:color w:val="000000" w:themeColor="text1"/>
          <w:sz w:val="28"/>
          <w:szCs w:val="28"/>
        </w:rPr>
        <w:t> </w:t>
      </w:r>
      <w:r w:rsidRPr="0052765D">
        <w:rPr>
          <w:rStyle w:val="Strong"/>
          <w:rFonts w:asciiTheme="minorHAnsi" w:hAnsiTheme="minorHAnsi" w:cs="Helvetica"/>
          <w:b w:val="0"/>
          <w:color w:val="000000" w:themeColor="text1"/>
          <w:sz w:val="28"/>
          <w:szCs w:val="28"/>
        </w:rPr>
        <w:t>365 day calendar</w:t>
      </w:r>
      <w:r w:rsidRPr="008E3048">
        <w:rPr>
          <w:rStyle w:val="apple-converted-space"/>
          <w:rFonts w:asciiTheme="minorHAnsi" w:hAnsiTheme="minorHAnsi" w:cs="Helvetica"/>
          <w:color w:val="000000" w:themeColor="text1"/>
          <w:sz w:val="28"/>
          <w:szCs w:val="28"/>
        </w:rPr>
        <w:t> </w:t>
      </w:r>
      <w:r w:rsidRPr="008E3048">
        <w:rPr>
          <w:rFonts w:asciiTheme="minorHAnsi" w:hAnsiTheme="minorHAnsi" w:cs="Helvetica"/>
          <w:color w:val="000000" w:themeColor="text1"/>
          <w:sz w:val="28"/>
          <w:szCs w:val="28"/>
        </w:rPr>
        <w:t>and built large cities for their people. The Maya used</w:t>
      </w:r>
      <w:r w:rsidRPr="008E3048">
        <w:rPr>
          <w:rStyle w:val="apple-converted-space"/>
          <w:rFonts w:asciiTheme="minorHAnsi" w:hAnsiTheme="minorHAnsi" w:cs="Helvetica"/>
          <w:color w:val="000000" w:themeColor="text1"/>
          <w:sz w:val="28"/>
          <w:szCs w:val="28"/>
        </w:rPr>
        <w:t> </w:t>
      </w:r>
      <w:r w:rsidRPr="0052765D">
        <w:rPr>
          <w:rStyle w:val="Strong"/>
          <w:rFonts w:asciiTheme="minorHAnsi" w:hAnsiTheme="minorHAnsi" w:cs="Helvetica"/>
          <w:b w:val="0"/>
          <w:color w:val="000000" w:themeColor="text1"/>
          <w:sz w:val="28"/>
          <w:szCs w:val="28"/>
        </w:rPr>
        <w:t>hieroglyphic writing</w:t>
      </w:r>
      <w:r w:rsidRPr="008E3048">
        <w:rPr>
          <w:rStyle w:val="apple-converted-space"/>
          <w:rFonts w:asciiTheme="minorHAnsi" w:hAnsiTheme="minorHAnsi" w:cs="Helvetica"/>
          <w:color w:val="000000" w:themeColor="text1"/>
          <w:sz w:val="28"/>
          <w:szCs w:val="28"/>
        </w:rPr>
        <w:t> </w:t>
      </w:r>
      <w:r w:rsidRPr="008E3048">
        <w:rPr>
          <w:rFonts w:asciiTheme="minorHAnsi" w:hAnsiTheme="minorHAnsi" w:cs="Helvetica"/>
          <w:color w:val="000000" w:themeColor="text1"/>
          <w:sz w:val="28"/>
          <w:szCs w:val="28"/>
        </w:rPr>
        <w:t>and had</w:t>
      </w:r>
      <w:r w:rsidRPr="008E3048">
        <w:rPr>
          <w:rStyle w:val="apple-converted-space"/>
          <w:rFonts w:asciiTheme="minorHAnsi" w:hAnsiTheme="minorHAnsi" w:cs="Helvetica"/>
          <w:color w:val="000000" w:themeColor="text1"/>
          <w:sz w:val="28"/>
          <w:szCs w:val="28"/>
        </w:rPr>
        <w:t> </w:t>
      </w:r>
      <w:r w:rsidRPr="0052765D">
        <w:rPr>
          <w:rStyle w:val="Strong"/>
          <w:rFonts w:asciiTheme="minorHAnsi" w:hAnsiTheme="minorHAnsi" w:cs="Helvetica"/>
          <w:b w:val="0"/>
          <w:color w:val="000000" w:themeColor="text1"/>
          <w:sz w:val="28"/>
          <w:szCs w:val="28"/>
        </w:rPr>
        <w:t>extensive</w:t>
      </w:r>
      <w:r w:rsidRPr="008E3048">
        <w:rPr>
          <w:rStyle w:val="Strong"/>
          <w:rFonts w:asciiTheme="minorHAnsi" w:hAnsiTheme="minorHAnsi" w:cs="Helvetica"/>
          <w:color w:val="000000" w:themeColor="text1"/>
          <w:sz w:val="28"/>
          <w:szCs w:val="28"/>
        </w:rPr>
        <w:t xml:space="preserve"> </w:t>
      </w:r>
      <w:r w:rsidRPr="0052765D">
        <w:rPr>
          <w:rStyle w:val="Strong"/>
          <w:rFonts w:asciiTheme="minorHAnsi" w:hAnsiTheme="minorHAnsi" w:cs="Helvetica"/>
          <w:b w:val="0"/>
          <w:color w:val="000000" w:themeColor="text1"/>
          <w:sz w:val="28"/>
          <w:szCs w:val="28"/>
        </w:rPr>
        <w:t>agriculture</w:t>
      </w:r>
      <w:r w:rsidRPr="008E3048">
        <w:rPr>
          <w:rFonts w:asciiTheme="minorHAnsi" w:hAnsiTheme="minorHAnsi" w:cs="Helvetica"/>
          <w:color w:val="000000" w:themeColor="text1"/>
          <w:sz w:val="28"/>
          <w:szCs w:val="28"/>
        </w:rPr>
        <w:t xml:space="preserve">. </w:t>
      </w:r>
    </w:p>
    <w:p w:rsidR="00211A1E" w:rsidRDefault="00211A1E" w:rsidP="00211A1E">
      <w:pPr>
        <w:pStyle w:val="NoSpacing"/>
        <w:rPr>
          <w:rFonts w:cs="Helvetica"/>
          <w:color w:val="4A4A4A"/>
        </w:rPr>
      </w:pPr>
      <w:r>
        <w:rPr>
          <w:noProof/>
        </w:rPr>
        <w:drawing>
          <wp:inline distT="0" distB="0" distL="0" distR="0">
            <wp:extent cx="9142648" cy="2695575"/>
            <wp:effectExtent l="19050" t="19050" r="20955" b="9525"/>
            <wp:docPr id="3" name="Picture 3" descr="Image result for may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y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6765" cy="2696789"/>
                    </a:xfrm>
                    <a:prstGeom prst="rect">
                      <a:avLst/>
                    </a:prstGeom>
                    <a:noFill/>
                    <a:ln>
                      <a:solidFill>
                        <a:schemeClr val="tx1"/>
                      </a:solidFill>
                    </a:ln>
                  </pic:spPr>
                </pic:pic>
              </a:graphicData>
            </a:graphic>
          </wp:inline>
        </w:drawing>
      </w:r>
    </w:p>
    <w:p w:rsidR="00211A1E" w:rsidRPr="00211A1E" w:rsidRDefault="00211A1E" w:rsidP="00211A1E">
      <w:pPr>
        <w:pStyle w:val="NoSpacing"/>
        <w:rPr>
          <w:rFonts w:cs="Helvetica"/>
          <w:color w:val="4A4A4A"/>
          <w:sz w:val="16"/>
          <w:szCs w:val="16"/>
        </w:rPr>
      </w:pPr>
      <w:proofErr w:type="spellStart"/>
      <w:r w:rsidRPr="00211A1E">
        <w:rPr>
          <w:rFonts w:cs="Helvetica"/>
          <w:color w:val="4A4A4A"/>
          <w:sz w:val="16"/>
          <w:szCs w:val="16"/>
        </w:rPr>
        <w:t>Chichen</w:t>
      </w:r>
      <w:proofErr w:type="spellEnd"/>
      <w:r w:rsidRPr="00211A1E">
        <w:rPr>
          <w:rFonts w:cs="Helvetica"/>
          <w:color w:val="4A4A4A"/>
          <w:sz w:val="16"/>
          <w:szCs w:val="16"/>
        </w:rPr>
        <w:t xml:space="preserve"> Itza, Mayan Empire, http://www.history.com/topics/maya</w:t>
      </w:r>
    </w:p>
    <w:p w:rsidR="00211A1E" w:rsidRDefault="00211A1E" w:rsidP="00211A1E">
      <w:pPr>
        <w:pStyle w:val="NoSpacing"/>
        <w:rPr>
          <w:rFonts w:cs="Helvetica"/>
          <w:color w:val="4A4A4A"/>
        </w:rPr>
      </w:pPr>
    </w:p>
    <w:p w:rsidR="001C5C92" w:rsidRDefault="001C5C92" w:rsidP="001C5C92">
      <w:pPr>
        <w:pStyle w:val="NoSpacing"/>
        <w:rPr>
          <w:sz w:val="16"/>
          <w:szCs w:val="16"/>
        </w:rPr>
      </w:pPr>
      <w:r>
        <w:rPr>
          <w:noProof/>
        </w:rPr>
        <w:drawing>
          <wp:inline distT="0" distB="0" distL="0" distR="0">
            <wp:extent cx="3333750" cy="2066925"/>
            <wp:effectExtent l="19050" t="19050" r="19050" b="28575"/>
            <wp:docPr id="6" name="Picture 6" descr="http://www.crystalinks.com/aug11maya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ystalinks.com/aug11mayacalend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066925"/>
                    </a:xfrm>
                    <a:prstGeom prst="rect">
                      <a:avLst/>
                    </a:prstGeom>
                    <a:noFill/>
                    <a:ln>
                      <a:solidFill>
                        <a:schemeClr val="tx1"/>
                      </a:solidFill>
                    </a:ln>
                  </pic:spPr>
                </pic:pic>
              </a:graphicData>
            </a:graphic>
          </wp:inline>
        </w:drawing>
      </w:r>
      <w:r>
        <w:rPr>
          <w:sz w:val="16"/>
          <w:szCs w:val="16"/>
        </w:rPr>
        <w:tab/>
      </w:r>
      <w:r>
        <w:rPr>
          <w:sz w:val="16"/>
          <w:szCs w:val="16"/>
        </w:rPr>
        <w:tab/>
      </w:r>
      <w:r>
        <w:rPr>
          <w:noProof/>
        </w:rPr>
        <w:drawing>
          <wp:inline distT="0" distB="0" distL="0" distR="0">
            <wp:extent cx="4667250" cy="2066925"/>
            <wp:effectExtent l="19050" t="19050" r="19050" b="28575"/>
            <wp:docPr id="7" name="Picture 7" descr="Image result for maya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aya agricul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066925"/>
                    </a:xfrm>
                    <a:prstGeom prst="rect">
                      <a:avLst/>
                    </a:prstGeom>
                    <a:noFill/>
                    <a:ln>
                      <a:solidFill>
                        <a:schemeClr val="tx1"/>
                      </a:solidFill>
                    </a:ln>
                  </pic:spPr>
                </pic:pic>
              </a:graphicData>
            </a:graphic>
          </wp:inline>
        </w:drawing>
      </w:r>
    </w:p>
    <w:p w:rsidR="001C5C92" w:rsidRPr="001C5C92" w:rsidRDefault="001C5C92" w:rsidP="001C5C92">
      <w:pPr>
        <w:pStyle w:val="NoSpacing"/>
        <w:rPr>
          <w:rFonts w:cs="Helvetica"/>
          <w:color w:val="4A4A4A"/>
          <w:sz w:val="16"/>
          <w:szCs w:val="16"/>
        </w:rPr>
      </w:pPr>
      <w:r w:rsidRPr="001C5C92">
        <w:rPr>
          <w:rFonts w:cs="Helvetica"/>
          <w:color w:val="4A4A4A"/>
          <w:sz w:val="16"/>
          <w:szCs w:val="16"/>
        </w:rPr>
        <w:t>Mayan Calendar, http://www.crystalinks.com/mayancalendar.html</w:t>
      </w:r>
      <w:r>
        <w:rPr>
          <w:rFonts w:cs="Helvetica"/>
          <w:color w:val="4A4A4A"/>
          <w:sz w:val="16"/>
          <w:szCs w:val="16"/>
        </w:rPr>
        <w:tab/>
      </w:r>
      <w:r>
        <w:rPr>
          <w:rFonts w:cs="Helvetica"/>
          <w:color w:val="4A4A4A"/>
          <w:sz w:val="16"/>
          <w:szCs w:val="16"/>
        </w:rPr>
        <w:tab/>
      </w:r>
      <w:r>
        <w:rPr>
          <w:rFonts w:cs="Helvetica"/>
          <w:color w:val="4A4A4A"/>
          <w:sz w:val="16"/>
          <w:szCs w:val="16"/>
        </w:rPr>
        <w:tab/>
      </w:r>
      <w:r w:rsidRPr="001C5C92">
        <w:rPr>
          <w:rFonts w:cs="Helvetica"/>
          <w:color w:val="4A4A4A"/>
          <w:sz w:val="16"/>
          <w:szCs w:val="16"/>
        </w:rPr>
        <w:t>http://www.cityfarmer.info/2013/03/29/how-mayan-civilization-can-inspire-contemporary-urban-food-security/</w:t>
      </w:r>
    </w:p>
    <w:p w:rsidR="001C5C92" w:rsidRPr="001E5D0F" w:rsidRDefault="001C5C92" w:rsidP="001E5D0F">
      <w:pPr>
        <w:jc w:val="center"/>
        <w:rPr>
          <w:b/>
          <w:sz w:val="40"/>
          <w:szCs w:val="40"/>
        </w:rPr>
      </w:pPr>
      <w:r w:rsidRPr="001E5D0F">
        <w:rPr>
          <w:b/>
          <w:sz w:val="40"/>
          <w:szCs w:val="40"/>
        </w:rPr>
        <w:lastRenderedPageBreak/>
        <w:t>Pre-Columbian Civilizations</w:t>
      </w:r>
      <w:r w:rsidR="001E5D0F" w:rsidRPr="001E5D0F">
        <w:rPr>
          <w:b/>
          <w:sz w:val="40"/>
          <w:szCs w:val="40"/>
        </w:rPr>
        <w:t>—</w:t>
      </w:r>
      <w:proofErr w:type="gramStart"/>
      <w:r w:rsidR="001E5D0F" w:rsidRPr="001E5D0F">
        <w:rPr>
          <w:b/>
          <w:sz w:val="40"/>
          <w:szCs w:val="40"/>
        </w:rPr>
        <w:t>The</w:t>
      </w:r>
      <w:proofErr w:type="gramEnd"/>
      <w:r w:rsidR="001E5D0F" w:rsidRPr="001E5D0F">
        <w:rPr>
          <w:b/>
          <w:sz w:val="40"/>
          <w:szCs w:val="40"/>
        </w:rPr>
        <w:t xml:space="preserve"> Aztecs</w:t>
      </w:r>
    </w:p>
    <w:p w:rsidR="00C52A55" w:rsidRPr="008E3048" w:rsidRDefault="00C52A55" w:rsidP="00C52A55">
      <w:pPr>
        <w:pStyle w:val="NormalWeb"/>
        <w:shd w:val="clear" w:color="auto" w:fill="FFFFFF"/>
        <w:spacing w:before="0" w:beforeAutospacing="0" w:after="120" w:afterAutospacing="0" w:line="360" w:lineRule="atLeast"/>
        <w:rPr>
          <w:rFonts w:asciiTheme="minorHAnsi" w:hAnsiTheme="minorHAnsi" w:cs="Helvetica"/>
          <w:color w:val="000000" w:themeColor="text1"/>
          <w:sz w:val="28"/>
          <w:szCs w:val="28"/>
        </w:rPr>
      </w:pPr>
      <w:r w:rsidRPr="008E3048">
        <w:rPr>
          <w:rFonts w:asciiTheme="minorHAnsi" w:hAnsiTheme="minorHAnsi" w:cs="Helvetica"/>
          <w:color w:val="000000" w:themeColor="text1"/>
          <w:sz w:val="22"/>
          <w:szCs w:val="22"/>
        </w:rPr>
        <w:t> </w:t>
      </w:r>
      <w:r w:rsidRPr="008E3048">
        <w:rPr>
          <w:rFonts w:asciiTheme="minorHAnsi" w:hAnsiTheme="minorHAnsi" w:cs="Helvetica"/>
          <w:color w:val="000000" w:themeColor="text1"/>
          <w:sz w:val="28"/>
          <w:szCs w:val="28"/>
        </w:rPr>
        <w:t>The</w:t>
      </w:r>
      <w:r w:rsidRPr="008E3048">
        <w:rPr>
          <w:rStyle w:val="apple-converted-space"/>
          <w:rFonts w:asciiTheme="minorHAnsi" w:hAnsiTheme="minorHAnsi" w:cs="Helvetica"/>
          <w:color w:val="000000" w:themeColor="text1"/>
          <w:sz w:val="28"/>
          <w:szCs w:val="28"/>
        </w:rPr>
        <w:t> </w:t>
      </w:r>
      <w:r w:rsidRPr="0052765D">
        <w:rPr>
          <w:rStyle w:val="Strong"/>
          <w:rFonts w:asciiTheme="minorHAnsi" w:hAnsiTheme="minorHAnsi" w:cs="Helvetica"/>
          <w:b w:val="0"/>
          <w:color w:val="000000" w:themeColor="text1"/>
          <w:sz w:val="28"/>
          <w:szCs w:val="28"/>
        </w:rPr>
        <w:t>Aztecs</w:t>
      </w:r>
      <w:r w:rsidRPr="008E3048">
        <w:rPr>
          <w:rStyle w:val="apple-converted-space"/>
          <w:rFonts w:asciiTheme="minorHAnsi" w:hAnsiTheme="minorHAnsi" w:cs="Helvetica"/>
          <w:color w:val="000000" w:themeColor="text1"/>
          <w:sz w:val="28"/>
          <w:szCs w:val="28"/>
        </w:rPr>
        <w:t> </w:t>
      </w:r>
      <w:r w:rsidRPr="008E3048">
        <w:rPr>
          <w:rFonts w:asciiTheme="minorHAnsi" w:hAnsiTheme="minorHAnsi" w:cs="Helvetica"/>
          <w:color w:val="000000" w:themeColor="text1"/>
          <w:sz w:val="28"/>
          <w:szCs w:val="28"/>
        </w:rPr>
        <w:t>(1300 – 1500) in central Mexico evolved into a</w:t>
      </w:r>
      <w:r w:rsidRPr="008E3048">
        <w:rPr>
          <w:rStyle w:val="apple-converted-space"/>
          <w:rFonts w:asciiTheme="minorHAnsi" w:hAnsiTheme="minorHAnsi" w:cs="Helvetica"/>
          <w:color w:val="000000" w:themeColor="text1"/>
          <w:sz w:val="28"/>
          <w:szCs w:val="28"/>
        </w:rPr>
        <w:t> </w:t>
      </w:r>
      <w:r w:rsidRPr="008E3048">
        <w:rPr>
          <w:rStyle w:val="Strong"/>
          <w:rFonts w:asciiTheme="minorHAnsi" w:hAnsiTheme="minorHAnsi" w:cs="Helvetica"/>
          <w:b w:val="0"/>
          <w:color w:val="000000" w:themeColor="text1"/>
          <w:sz w:val="28"/>
          <w:szCs w:val="28"/>
        </w:rPr>
        <w:t>technologically advanced</w:t>
      </w:r>
      <w:r w:rsidRPr="008E3048">
        <w:rPr>
          <w:rStyle w:val="apple-converted-space"/>
          <w:rFonts w:asciiTheme="minorHAnsi" w:hAnsiTheme="minorHAnsi" w:cs="Helvetica"/>
          <w:color w:val="000000" w:themeColor="text1"/>
          <w:sz w:val="28"/>
          <w:szCs w:val="28"/>
        </w:rPr>
        <w:t> </w:t>
      </w:r>
      <w:r w:rsidRPr="008E3048">
        <w:rPr>
          <w:rFonts w:asciiTheme="minorHAnsi" w:hAnsiTheme="minorHAnsi" w:cs="Helvetica"/>
          <w:color w:val="000000" w:themeColor="text1"/>
          <w:sz w:val="28"/>
          <w:szCs w:val="28"/>
        </w:rPr>
        <w:t>society and</w:t>
      </w:r>
      <w:r w:rsidR="001C5C92" w:rsidRPr="008E3048">
        <w:rPr>
          <w:rFonts w:asciiTheme="minorHAnsi" w:hAnsiTheme="minorHAnsi" w:cs="Helvetica"/>
          <w:color w:val="000000" w:themeColor="text1"/>
          <w:sz w:val="28"/>
          <w:szCs w:val="28"/>
        </w:rPr>
        <w:t xml:space="preserve"> </w:t>
      </w:r>
      <w:r w:rsidRPr="008E3048">
        <w:rPr>
          <w:rStyle w:val="Strong"/>
          <w:rFonts w:asciiTheme="minorHAnsi" w:hAnsiTheme="minorHAnsi" w:cs="Helvetica"/>
          <w:b w:val="0"/>
          <w:color w:val="000000" w:themeColor="text1"/>
          <w:sz w:val="28"/>
          <w:szCs w:val="28"/>
        </w:rPr>
        <w:t>conquered</w:t>
      </w:r>
      <w:r w:rsidRPr="008E3048">
        <w:rPr>
          <w:rStyle w:val="apple-converted-space"/>
          <w:rFonts w:asciiTheme="minorHAnsi" w:hAnsiTheme="minorHAnsi" w:cs="Helvetica"/>
          <w:color w:val="000000" w:themeColor="text1"/>
          <w:sz w:val="28"/>
          <w:szCs w:val="28"/>
        </w:rPr>
        <w:t> </w:t>
      </w:r>
      <w:r w:rsidRPr="008E3048">
        <w:rPr>
          <w:rFonts w:asciiTheme="minorHAnsi" w:hAnsiTheme="minorHAnsi" w:cs="Helvetica"/>
          <w:color w:val="000000" w:themeColor="text1"/>
          <w:sz w:val="28"/>
          <w:szCs w:val="28"/>
        </w:rPr>
        <w:t xml:space="preserve">many neighboring groups while </w:t>
      </w:r>
      <w:r w:rsidRPr="0052765D">
        <w:rPr>
          <w:rFonts w:asciiTheme="minorHAnsi" w:hAnsiTheme="minorHAnsi" w:cs="Helvetica"/>
          <w:color w:val="000000" w:themeColor="text1"/>
          <w:sz w:val="28"/>
          <w:szCs w:val="28"/>
        </w:rPr>
        <w:t>building</w:t>
      </w:r>
      <w:r w:rsidRPr="008E3048">
        <w:rPr>
          <w:rStyle w:val="apple-converted-space"/>
          <w:rFonts w:asciiTheme="minorHAnsi" w:hAnsiTheme="minorHAnsi" w:cs="Helvetica"/>
          <w:b/>
          <w:color w:val="000000" w:themeColor="text1"/>
          <w:sz w:val="28"/>
          <w:szCs w:val="28"/>
        </w:rPr>
        <w:t> </w:t>
      </w:r>
      <w:r w:rsidRPr="008E3048">
        <w:rPr>
          <w:rStyle w:val="Strong"/>
          <w:rFonts w:asciiTheme="minorHAnsi" w:hAnsiTheme="minorHAnsi" w:cs="Helvetica"/>
          <w:b w:val="0"/>
          <w:color w:val="000000" w:themeColor="text1"/>
          <w:sz w:val="28"/>
          <w:szCs w:val="28"/>
        </w:rPr>
        <w:t>large cities</w:t>
      </w:r>
      <w:r w:rsidRPr="008E3048">
        <w:rPr>
          <w:rStyle w:val="apple-converted-space"/>
          <w:rFonts w:asciiTheme="minorHAnsi" w:hAnsiTheme="minorHAnsi" w:cs="Helvetica"/>
          <w:color w:val="000000" w:themeColor="text1"/>
          <w:sz w:val="28"/>
          <w:szCs w:val="28"/>
        </w:rPr>
        <w:t> </w:t>
      </w:r>
      <w:r w:rsidRPr="008E3048">
        <w:rPr>
          <w:rFonts w:asciiTheme="minorHAnsi" w:hAnsiTheme="minorHAnsi" w:cs="Helvetica"/>
          <w:color w:val="000000" w:themeColor="text1"/>
          <w:sz w:val="28"/>
          <w:szCs w:val="28"/>
        </w:rPr>
        <w:t>and impressive structures, agricultural areas, and systems of roads.  </w:t>
      </w:r>
    </w:p>
    <w:p w:rsidR="00C13EE8" w:rsidRDefault="003353B4" w:rsidP="00C52A55">
      <w:pPr>
        <w:pStyle w:val="NoSpacing"/>
      </w:pPr>
      <w:r>
        <w:rPr>
          <w:noProof/>
        </w:rPr>
        <w:drawing>
          <wp:inline distT="0" distB="0" distL="0" distR="0">
            <wp:extent cx="3933825" cy="3238500"/>
            <wp:effectExtent l="0" t="0" r="9525" b="0"/>
            <wp:docPr id="8" name="Picture 8" descr="Image result for aztec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ztec ci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3238500"/>
                    </a:xfrm>
                    <a:prstGeom prst="rect">
                      <a:avLst/>
                    </a:prstGeom>
                    <a:noFill/>
                    <a:ln>
                      <a:noFill/>
                    </a:ln>
                  </pic:spPr>
                </pic:pic>
              </a:graphicData>
            </a:graphic>
          </wp:inline>
        </w:drawing>
      </w:r>
      <w:r>
        <w:tab/>
      </w:r>
      <w:r w:rsidR="00BA7E5D">
        <w:tab/>
      </w:r>
      <w:r w:rsidR="00BA7E5D">
        <w:rPr>
          <w:noProof/>
        </w:rPr>
        <w:drawing>
          <wp:inline distT="0" distB="0" distL="0" distR="0" wp14:anchorId="24E82BA0" wp14:editId="656EC517">
            <wp:extent cx="3905250"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5250" cy="3219450"/>
                    </a:xfrm>
                    <a:prstGeom prst="rect">
                      <a:avLst/>
                    </a:prstGeom>
                  </pic:spPr>
                </pic:pic>
              </a:graphicData>
            </a:graphic>
          </wp:inline>
        </w:drawing>
      </w:r>
    </w:p>
    <w:p w:rsidR="003353B4" w:rsidRDefault="00BA7E5D" w:rsidP="00C52A55">
      <w:pPr>
        <w:pStyle w:val="NoSpacing"/>
        <w:rPr>
          <w:sz w:val="16"/>
          <w:szCs w:val="16"/>
        </w:rPr>
      </w:pPr>
      <w:r w:rsidRPr="00BA7E5D">
        <w:rPr>
          <w:sz w:val="16"/>
          <w:szCs w:val="16"/>
        </w:rPr>
        <w:t>http://www.historyfiles.co.uk/KingListsAmericas/CentralAztecEmperors.htm</w:t>
      </w:r>
      <w:r w:rsidRPr="00BA7E5D">
        <w:rPr>
          <w:sz w:val="16"/>
          <w:szCs w:val="16"/>
        </w:rPr>
        <w:tab/>
      </w:r>
      <w:r>
        <w:rPr>
          <w:sz w:val="16"/>
          <w:szCs w:val="16"/>
        </w:rPr>
        <w:tab/>
      </w:r>
      <w:r>
        <w:rPr>
          <w:sz w:val="16"/>
          <w:szCs w:val="16"/>
        </w:rPr>
        <w:tab/>
      </w:r>
      <w:r>
        <w:rPr>
          <w:sz w:val="16"/>
          <w:szCs w:val="16"/>
        </w:rPr>
        <w:tab/>
      </w:r>
      <w:r w:rsidR="00C13EE8" w:rsidRPr="00C13EE8">
        <w:rPr>
          <w:sz w:val="16"/>
          <w:szCs w:val="16"/>
        </w:rPr>
        <w:t>https://aztecprojectempire.wordpress.com/maps/</w:t>
      </w:r>
    </w:p>
    <w:p w:rsidR="00C13EE8" w:rsidRDefault="00C13EE8" w:rsidP="00C52A55">
      <w:pPr>
        <w:pStyle w:val="NoSpacing"/>
        <w:rPr>
          <w:sz w:val="16"/>
          <w:szCs w:val="16"/>
        </w:rPr>
      </w:pPr>
    </w:p>
    <w:p w:rsidR="00C13EE8" w:rsidRDefault="00C13EE8" w:rsidP="00C52A55">
      <w:pPr>
        <w:pStyle w:val="NoSpacing"/>
        <w:rPr>
          <w:sz w:val="16"/>
          <w:szCs w:val="16"/>
        </w:rPr>
      </w:pPr>
      <w:r>
        <w:rPr>
          <w:noProof/>
        </w:rPr>
        <w:drawing>
          <wp:inline distT="0" distB="0" distL="0" distR="0">
            <wp:extent cx="3933825" cy="1962150"/>
            <wp:effectExtent l="0" t="0" r="9525"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1962150"/>
                    </a:xfrm>
                    <a:prstGeom prst="rect">
                      <a:avLst/>
                    </a:prstGeom>
                    <a:noFill/>
                    <a:ln>
                      <a:noFill/>
                    </a:ln>
                  </pic:spPr>
                </pic:pic>
              </a:graphicData>
            </a:graphic>
          </wp:inline>
        </w:drawing>
      </w:r>
      <w:r>
        <w:rPr>
          <w:sz w:val="16"/>
          <w:szCs w:val="16"/>
        </w:rPr>
        <w:tab/>
      </w:r>
      <w:r>
        <w:rPr>
          <w:sz w:val="16"/>
          <w:szCs w:val="16"/>
        </w:rPr>
        <w:tab/>
      </w:r>
      <w:r>
        <w:rPr>
          <w:noProof/>
        </w:rPr>
        <w:drawing>
          <wp:inline distT="0" distB="0" distL="0" distR="0">
            <wp:extent cx="4000500" cy="1885950"/>
            <wp:effectExtent l="19050" t="19050" r="19050" b="19050"/>
            <wp:docPr id="5" name="Picture 5" descr="Image result for az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zte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1885950"/>
                    </a:xfrm>
                    <a:prstGeom prst="rect">
                      <a:avLst/>
                    </a:prstGeom>
                    <a:noFill/>
                    <a:ln>
                      <a:solidFill>
                        <a:schemeClr val="tx1"/>
                      </a:solidFill>
                    </a:ln>
                  </pic:spPr>
                </pic:pic>
              </a:graphicData>
            </a:graphic>
          </wp:inline>
        </w:drawing>
      </w:r>
      <w:r>
        <w:rPr>
          <w:sz w:val="16"/>
          <w:szCs w:val="16"/>
        </w:rPr>
        <w:tab/>
      </w:r>
    </w:p>
    <w:p w:rsidR="00C13EE8" w:rsidRDefault="00C13EE8" w:rsidP="00C13EE8">
      <w:pPr>
        <w:pStyle w:val="NoSpacing"/>
        <w:rPr>
          <w:rFonts w:cs="Arial"/>
          <w:sz w:val="16"/>
          <w:szCs w:val="16"/>
          <w:shd w:val="clear" w:color="auto" w:fill="FFFFFF"/>
        </w:rPr>
      </w:pPr>
      <w:r>
        <w:rPr>
          <w:sz w:val="16"/>
          <w:szCs w:val="16"/>
        </w:rPr>
        <w:t>Aztec ceremonial knife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C13EE8">
        <w:rPr>
          <w:rFonts w:cs="Arial"/>
          <w:sz w:val="16"/>
          <w:szCs w:val="16"/>
          <w:shd w:val="clear" w:color="auto" w:fill="FFFFFF"/>
        </w:rPr>
        <w:t>Aztec eagle and jaguar warriors</w:t>
      </w:r>
      <w:r>
        <w:rPr>
          <w:rFonts w:cs="Arial"/>
          <w:sz w:val="16"/>
          <w:szCs w:val="16"/>
          <w:shd w:val="clear" w:color="auto" w:fill="FFFFFF"/>
        </w:rPr>
        <w:t>,</w:t>
      </w:r>
      <w:r w:rsidRPr="00C13EE8">
        <w:t xml:space="preserve"> </w:t>
      </w:r>
      <w:r w:rsidRPr="00C13EE8">
        <w:rPr>
          <w:rFonts w:cs="Arial"/>
          <w:sz w:val="16"/>
          <w:szCs w:val="16"/>
          <w:shd w:val="clear" w:color="auto" w:fill="FFFFFF"/>
        </w:rPr>
        <w:t>http://www.mexicolore.co.uk/aztecs</w:t>
      </w:r>
    </w:p>
    <w:p w:rsidR="00C13EE8" w:rsidRDefault="00C13EE8" w:rsidP="00C13EE8">
      <w:pPr>
        <w:pStyle w:val="NoSpacing"/>
        <w:rPr>
          <w:rFonts w:cs="Arial"/>
          <w:sz w:val="16"/>
          <w:szCs w:val="16"/>
          <w:shd w:val="clear" w:color="auto" w:fill="FFFFFF"/>
        </w:rPr>
      </w:pPr>
    </w:p>
    <w:p w:rsidR="00C13EE8" w:rsidRDefault="001E5D0F" w:rsidP="001E5D0F">
      <w:pPr>
        <w:pStyle w:val="NoSpacing"/>
        <w:jc w:val="center"/>
        <w:rPr>
          <w:b/>
          <w:sz w:val="40"/>
          <w:szCs w:val="40"/>
        </w:rPr>
      </w:pPr>
      <w:r w:rsidRPr="001E5D0F">
        <w:rPr>
          <w:b/>
          <w:sz w:val="40"/>
          <w:szCs w:val="40"/>
        </w:rPr>
        <w:lastRenderedPageBreak/>
        <w:t>The Columbian Exchange</w:t>
      </w:r>
      <w:r>
        <w:rPr>
          <w:b/>
          <w:sz w:val="40"/>
          <w:szCs w:val="40"/>
        </w:rPr>
        <w:t>—</w:t>
      </w:r>
      <w:proofErr w:type="gramStart"/>
      <w:r>
        <w:rPr>
          <w:b/>
          <w:sz w:val="40"/>
          <w:szCs w:val="40"/>
        </w:rPr>
        <w:t>The</w:t>
      </w:r>
      <w:proofErr w:type="gramEnd"/>
      <w:r>
        <w:rPr>
          <w:b/>
          <w:sz w:val="40"/>
          <w:szCs w:val="40"/>
        </w:rPr>
        <w:t xml:space="preserve"> Arrival of Christopher Columbus</w:t>
      </w:r>
    </w:p>
    <w:p w:rsidR="001E5D0F" w:rsidRPr="001E5D0F" w:rsidRDefault="001E5D0F" w:rsidP="001E5D0F">
      <w:pPr>
        <w:pStyle w:val="NoSpacing"/>
        <w:jc w:val="center"/>
        <w:rPr>
          <w:b/>
        </w:rPr>
      </w:pPr>
    </w:p>
    <w:p w:rsidR="001E5D0F" w:rsidRDefault="001E5D0F" w:rsidP="001E5D0F">
      <w:pPr>
        <w:rPr>
          <w:sz w:val="28"/>
          <w:szCs w:val="28"/>
        </w:rPr>
      </w:pPr>
      <w:r w:rsidRPr="001E5D0F">
        <w:rPr>
          <w:sz w:val="28"/>
          <w:szCs w:val="28"/>
        </w:rPr>
        <w:t>Columbus was an explorer. In 1492, he sailed from Europe to</w:t>
      </w:r>
      <w:r w:rsidR="0052765D">
        <w:rPr>
          <w:sz w:val="28"/>
          <w:szCs w:val="28"/>
        </w:rPr>
        <w:t xml:space="preserve"> the</w:t>
      </w:r>
      <w:r w:rsidRPr="001E5D0F">
        <w:rPr>
          <w:sz w:val="28"/>
          <w:szCs w:val="28"/>
        </w:rPr>
        <w:t xml:space="preserve"> America</w:t>
      </w:r>
      <w:r w:rsidR="0052765D">
        <w:rPr>
          <w:sz w:val="28"/>
          <w:szCs w:val="28"/>
        </w:rPr>
        <w:t>s (or the New World)</w:t>
      </w:r>
      <w:r w:rsidRPr="001E5D0F">
        <w:rPr>
          <w:sz w:val="28"/>
          <w:szCs w:val="28"/>
        </w:rPr>
        <w:t>. He and his sailors crossed the Atlantic Ocean, not knowing where they would land. It was a voyage into the unknown. After Columbus, other Europeans began to explore and settle in America.</w:t>
      </w:r>
    </w:p>
    <w:p w:rsidR="00D42FEE" w:rsidRPr="00D42FEE" w:rsidRDefault="00D42FEE" w:rsidP="001E5D0F">
      <w:pPr>
        <w:rPr>
          <w:sz w:val="16"/>
          <w:szCs w:val="16"/>
        </w:rPr>
      </w:pPr>
      <w:r>
        <w:rPr>
          <w:noProof/>
        </w:rPr>
        <w:drawing>
          <wp:anchor distT="0" distB="0" distL="114300" distR="114300" simplePos="0" relativeHeight="251658240" behindDoc="0" locked="0" layoutInCell="1" allowOverlap="1">
            <wp:simplePos x="457200" y="1743075"/>
            <wp:positionH relativeFrom="margin">
              <wp:align>left</wp:align>
            </wp:positionH>
            <wp:positionV relativeFrom="paragraph">
              <wp:align>top</wp:align>
            </wp:positionV>
            <wp:extent cx="3608705" cy="2495550"/>
            <wp:effectExtent l="19050" t="19050" r="10795" b="19050"/>
            <wp:wrapSquare wrapText="bothSides"/>
            <wp:docPr id="9" name="Picture 9" descr="http://www.bbc.co.uk/schools/primaryhistory/famouspeople/christopher_columbus/images/columbus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schools/primaryhistory/famouspeople/christopher_columbus/images/columbus_portrai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8705" cy="2495550"/>
                    </a:xfrm>
                    <a:prstGeom prst="rect">
                      <a:avLst/>
                    </a:prstGeom>
                    <a:noFill/>
                    <a:ln>
                      <a:solidFill>
                        <a:schemeClr val="tx1"/>
                      </a:solidFill>
                    </a:ln>
                  </pic:spPr>
                </pic:pic>
              </a:graphicData>
            </a:graphic>
            <wp14:sizeRelV relativeFrom="margin">
              <wp14:pctHeight>0</wp14:pctHeight>
            </wp14:sizeRelV>
          </wp:anchor>
        </w:drawing>
      </w:r>
      <w:r w:rsidRPr="00D42FEE">
        <w:rPr>
          <w:sz w:val="16"/>
          <w:szCs w:val="16"/>
        </w:rPr>
        <w:tab/>
      </w:r>
      <w:r w:rsidRPr="00D42FEE">
        <w:rPr>
          <w:sz w:val="16"/>
          <w:szCs w:val="16"/>
        </w:rPr>
        <w:tab/>
      </w:r>
      <w:r w:rsidRPr="00D42FEE">
        <w:rPr>
          <w:noProof/>
          <w:sz w:val="16"/>
          <w:szCs w:val="16"/>
        </w:rPr>
        <w:drawing>
          <wp:inline distT="0" distB="0" distL="0" distR="0">
            <wp:extent cx="3762375" cy="2466975"/>
            <wp:effectExtent l="19050" t="19050" r="28575" b="28575"/>
            <wp:docPr id="11" name="Picture 11" descr="http://www.bbc.co.uk/schools/primaryhistory/famouspeople/christopher_columbus/images/columbus_santa_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bc.co.uk/schools/primaryhistory/famouspeople/christopher_columbus/images/columbus_santa_mar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2466975"/>
                    </a:xfrm>
                    <a:prstGeom prst="rect">
                      <a:avLst/>
                    </a:prstGeom>
                    <a:noFill/>
                    <a:ln>
                      <a:solidFill>
                        <a:schemeClr val="tx1"/>
                      </a:solidFill>
                    </a:ln>
                  </pic:spPr>
                </pic:pic>
              </a:graphicData>
            </a:graphic>
          </wp:inline>
        </w:drawing>
      </w:r>
    </w:p>
    <w:p w:rsidR="001E5D0F" w:rsidRDefault="00D42FEE" w:rsidP="001E5D0F">
      <w:pPr>
        <w:rPr>
          <w:sz w:val="28"/>
          <w:szCs w:val="28"/>
        </w:rPr>
      </w:pPr>
      <w:r w:rsidRPr="00D42FEE">
        <w:tab/>
      </w:r>
      <w:r>
        <w:rPr>
          <w:sz w:val="16"/>
          <w:szCs w:val="16"/>
        </w:rPr>
        <w:tab/>
      </w:r>
      <w:r>
        <w:rPr>
          <w:sz w:val="16"/>
          <w:szCs w:val="16"/>
        </w:rPr>
        <w:tab/>
      </w:r>
      <w:r>
        <w:rPr>
          <w:sz w:val="16"/>
          <w:szCs w:val="16"/>
        </w:rPr>
        <w:tab/>
      </w:r>
      <w:r>
        <w:rPr>
          <w:sz w:val="16"/>
          <w:szCs w:val="16"/>
        </w:rPr>
        <w:tab/>
      </w:r>
      <w:r>
        <w:rPr>
          <w:sz w:val="16"/>
          <w:szCs w:val="16"/>
        </w:rPr>
        <w:tab/>
      </w:r>
      <w:r w:rsidRPr="00D42FEE">
        <w:br w:type="textWrapping" w:clear="all"/>
      </w:r>
      <w:r w:rsidR="005B66C9">
        <w:rPr>
          <w:sz w:val="28"/>
          <w:szCs w:val="28"/>
        </w:rPr>
        <w:tab/>
      </w:r>
      <w:r w:rsidR="005B66C9">
        <w:rPr>
          <w:sz w:val="28"/>
          <w:szCs w:val="28"/>
        </w:rPr>
        <w:tab/>
      </w:r>
      <w:r w:rsidR="005B66C9">
        <w:rPr>
          <w:sz w:val="28"/>
          <w:szCs w:val="28"/>
        </w:rPr>
        <w:tab/>
      </w:r>
      <w:r w:rsidR="005B66C9">
        <w:rPr>
          <w:sz w:val="28"/>
          <w:szCs w:val="28"/>
        </w:rPr>
        <w:tab/>
      </w:r>
      <w:r w:rsidR="005B66C9">
        <w:rPr>
          <w:sz w:val="28"/>
          <w:szCs w:val="28"/>
        </w:rPr>
        <w:tab/>
      </w:r>
      <w:r w:rsidR="005B66C9">
        <w:rPr>
          <w:noProof/>
        </w:rPr>
        <w:drawing>
          <wp:inline distT="0" distB="0" distL="0" distR="0">
            <wp:extent cx="4705350" cy="2305050"/>
            <wp:effectExtent l="0" t="0" r="0" b="0"/>
            <wp:docPr id="12" name="Picture 12" descr="http://www.bbc.co.uk/schools/primaryhistory/famouspeople/christopher_columbus/images/columbus_new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bc.co.uk/schools/primaryhistory/famouspeople/christopher_columbus/images/columbus_newworl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0" cy="2305050"/>
                    </a:xfrm>
                    <a:prstGeom prst="rect">
                      <a:avLst/>
                    </a:prstGeom>
                    <a:noFill/>
                    <a:ln>
                      <a:noFill/>
                    </a:ln>
                  </pic:spPr>
                </pic:pic>
              </a:graphicData>
            </a:graphic>
          </wp:inline>
        </w:drawing>
      </w:r>
    </w:p>
    <w:p w:rsidR="005B66C9" w:rsidRDefault="005B66C9" w:rsidP="005B66C9">
      <w:pPr>
        <w:tabs>
          <w:tab w:val="left" w:pos="8670"/>
        </w:tabs>
        <w:rPr>
          <w:sz w:val="16"/>
          <w:szCs w:val="16"/>
        </w:rPr>
      </w:pPr>
      <w:r w:rsidRPr="005B66C9">
        <w:rPr>
          <w:sz w:val="16"/>
          <w:szCs w:val="16"/>
        </w:rPr>
        <w:t>Images and reading adapted from http://www.bbc.co.uk/schools/primaryhistory/famouspeople/christopher_columbus/</w:t>
      </w:r>
      <w:r>
        <w:rPr>
          <w:sz w:val="16"/>
          <w:szCs w:val="16"/>
        </w:rPr>
        <w:tab/>
      </w:r>
    </w:p>
    <w:p w:rsidR="005B66C9" w:rsidRDefault="005B66C9" w:rsidP="005B66C9">
      <w:pPr>
        <w:pStyle w:val="NoSpacing"/>
        <w:jc w:val="center"/>
        <w:rPr>
          <w:b/>
          <w:sz w:val="40"/>
          <w:szCs w:val="40"/>
        </w:rPr>
      </w:pPr>
      <w:r w:rsidRPr="001E5D0F">
        <w:rPr>
          <w:b/>
          <w:sz w:val="40"/>
          <w:szCs w:val="40"/>
        </w:rPr>
        <w:lastRenderedPageBreak/>
        <w:t>The Columbian Exchange</w:t>
      </w:r>
      <w:r>
        <w:rPr>
          <w:b/>
          <w:sz w:val="40"/>
          <w:szCs w:val="40"/>
        </w:rPr>
        <w:t>—</w:t>
      </w:r>
      <w:r w:rsidR="008C77AF">
        <w:rPr>
          <w:b/>
          <w:sz w:val="40"/>
          <w:szCs w:val="40"/>
        </w:rPr>
        <w:t>Exchange of Goods, Ideas, and Diseases</w:t>
      </w:r>
    </w:p>
    <w:p w:rsidR="008C77AF" w:rsidRDefault="008C77AF" w:rsidP="008C77AF">
      <w:pPr>
        <w:pStyle w:val="NoSpacing"/>
        <w:rPr>
          <w:b/>
        </w:rPr>
      </w:pPr>
    </w:p>
    <w:p w:rsidR="008C77AF" w:rsidRDefault="008C77AF" w:rsidP="008C77AF">
      <w:pPr>
        <w:pStyle w:val="NoSpacing"/>
        <w:rPr>
          <w:rFonts w:cs="Arial"/>
          <w:color w:val="000000" w:themeColor="text1"/>
          <w:sz w:val="28"/>
          <w:szCs w:val="28"/>
          <w:shd w:val="clear" w:color="auto" w:fill="FFFFFF"/>
        </w:rPr>
      </w:pPr>
      <w:r w:rsidRPr="005672FF">
        <w:rPr>
          <w:rFonts w:cs="Arial"/>
          <w:color w:val="000000" w:themeColor="text1"/>
          <w:sz w:val="28"/>
          <w:szCs w:val="28"/>
          <w:shd w:val="clear" w:color="auto" w:fill="FFFFFF"/>
        </w:rPr>
        <w:t>When Europeans first touched the shores of the Americas, Old World crops such as wheat, barley, rice, and turnips had not traveled west across the Atlantic, and New World crops such as maize, white pota</w:t>
      </w:r>
      <w:r w:rsidR="008E3048">
        <w:rPr>
          <w:rFonts w:cs="Arial"/>
          <w:color w:val="000000" w:themeColor="text1"/>
          <w:sz w:val="28"/>
          <w:szCs w:val="28"/>
          <w:shd w:val="clear" w:color="auto" w:fill="FFFFFF"/>
        </w:rPr>
        <w:t>toes, and sweet potatoes</w:t>
      </w:r>
      <w:r w:rsidRPr="005672FF">
        <w:rPr>
          <w:rFonts w:cs="Arial"/>
          <w:color w:val="000000" w:themeColor="text1"/>
          <w:sz w:val="28"/>
          <w:szCs w:val="28"/>
          <w:shd w:val="clear" w:color="auto" w:fill="FFFFFF"/>
        </w:rPr>
        <w:t xml:space="preserve"> had not traveled east to Europe. </w:t>
      </w:r>
      <w:r w:rsidR="005672FF" w:rsidRPr="005672FF">
        <w:rPr>
          <w:rFonts w:cs="Arial"/>
          <w:color w:val="000000" w:themeColor="text1"/>
          <w:sz w:val="28"/>
          <w:szCs w:val="28"/>
          <w:shd w:val="clear" w:color="auto" w:fill="FFFFFF"/>
        </w:rPr>
        <w:t>T</w:t>
      </w:r>
      <w:r w:rsidRPr="005672FF">
        <w:rPr>
          <w:rFonts w:cs="Arial"/>
          <w:color w:val="000000" w:themeColor="text1"/>
          <w:sz w:val="28"/>
          <w:szCs w:val="28"/>
          <w:shd w:val="clear" w:color="auto" w:fill="FFFFFF"/>
        </w:rPr>
        <w:t>he New World</w:t>
      </w:r>
      <w:r w:rsidR="005672FF">
        <w:rPr>
          <w:rFonts w:cs="Arial"/>
          <w:color w:val="000000" w:themeColor="text1"/>
          <w:sz w:val="28"/>
          <w:szCs w:val="28"/>
          <w:shd w:val="clear" w:color="auto" w:fill="FFFFFF"/>
        </w:rPr>
        <w:t xml:space="preserve"> did not have </w:t>
      </w:r>
      <w:r w:rsidR="005672FF" w:rsidRPr="008E3048">
        <w:rPr>
          <w:rFonts w:cs="Arial"/>
          <w:b/>
          <w:color w:val="000000" w:themeColor="text1"/>
          <w:sz w:val="28"/>
          <w:szCs w:val="28"/>
          <w:shd w:val="clear" w:color="auto" w:fill="FFFFFF"/>
        </w:rPr>
        <w:t>domesticated animals</w:t>
      </w:r>
      <w:r w:rsidR="005672FF">
        <w:rPr>
          <w:rFonts w:cs="Arial"/>
          <w:color w:val="000000" w:themeColor="text1"/>
          <w:sz w:val="28"/>
          <w:szCs w:val="28"/>
          <w:shd w:val="clear" w:color="auto" w:fill="FFFFFF"/>
        </w:rPr>
        <w:t xml:space="preserve"> such as </w:t>
      </w:r>
      <w:r w:rsidR="005672FF" w:rsidRPr="005672FF">
        <w:rPr>
          <w:rFonts w:cs="Arial"/>
          <w:color w:val="000000" w:themeColor="text1"/>
          <w:sz w:val="28"/>
          <w:szCs w:val="28"/>
          <w:shd w:val="clear" w:color="auto" w:fill="FFFFFF"/>
        </w:rPr>
        <w:t>horses, cattle, sheep, or goats</w:t>
      </w:r>
      <w:r w:rsidRPr="005672FF">
        <w:rPr>
          <w:rFonts w:cs="Arial"/>
          <w:color w:val="000000" w:themeColor="text1"/>
          <w:sz w:val="28"/>
          <w:szCs w:val="28"/>
          <w:shd w:val="clear" w:color="auto" w:fill="FFFFFF"/>
        </w:rPr>
        <w:t xml:space="preserve">, nor did it have the </w:t>
      </w:r>
      <w:r w:rsidR="005672FF">
        <w:rPr>
          <w:rFonts w:cs="Arial"/>
          <w:color w:val="000000" w:themeColor="text1"/>
          <w:sz w:val="28"/>
          <w:szCs w:val="28"/>
          <w:shd w:val="clear" w:color="auto" w:fill="FFFFFF"/>
        </w:rPr>
        <w:t>germs</w:t>
      </w:r>
      <w:r w:rsidRPr="005672FF">
        <w:rPr>
          <w:rFonts w:cs="Arial"/>
          <w:color w:val="000000" w:themeColor="text1"/>
          <w:sz w:val="28"/>
          <w:szCs w:val="28"/>
          <w:shd w:val="clear" w:color="auto" w:fill="FFFFFF"/>
        </w:rPr>
        <w:t xml:space="preserve"> associated with the Old World’s dense populations of humans and such associated creatures as chickens, cattle, black rats, and</w:t>
      </w:r>
      <w:r w:rsidRPr="005672FF">
        <w:rPr>
          <w:rStyle w:val="apple-converted-space"/>
          <w:rFonts w:cs="Arial"/>
          <w:color w:val="000000" w:themeColor="text1"/>
          <w:sz w:val="28"/>
          <w:szCs w:val="28"/>
          <w:shd w:val="clear" w:color="auto" w:fill="FFFFFF"/>
        </w:rPr>
        <w:t> </w:t>
      </w:r>
      <w:r w:rsidRPr="005672FF">
        <w:rPr>
          <w:rFonts w:cs="Arial"/>
          <w:color w:val="000000" w:themeColor="text1"/>
          <w:sz w:val="28"/>
          <w:szCs w:val="28"/>
          <w:shd w:val="clear" w:color="auto" w:fill="FFFFFF"/>
        </w:rPr>
        <w:t>mosquitoes. Among these germs were those that carried smallpox, measles, chickenpox, influenza, malaria, and yellow fever.</w:t>
      </w:r>
    </w:p>
    <w:p w:rsidR="005672FF" w:rsidRPr="005672FF" w:rsidRDefault="005672FF" w:rsidP="008C77AF">
      <w:pPr>
        <w:pStyle w:val="NoSpacing"/>
        <w:rPr>
          <w:b/>
          <w:color w:val="000000" w:themeColor="text1"/>
          <w:sz w:val="28"/>
          <w:szCs w:val="28"/>
        </w:rPr>
      </w:pPr>
    </w:p>
    <w:p w:rsidR="008C77AF" w:rsidRDefault="005672FF" w:rsidP="005672FF">
      <w:pPr>
        <w:pStyle w:val="NoSpacing"/>
        <w:rPr>
          <w:b/>
        </w:rPr>
      </w:pPr>
      <w:r>
        <w:rPr>
          <w:noProof/>
        </w:rPr>
        <w:drawing>
          <wp:inline distT="0" distB="0" distL="0" distR="0">
            <wp:extent cx="9067800" cy="4048125"/>
            <wp:effectExtent l="19050" t="19050" r="19050" b="28575"/>
            <wp:docPr id="13" name="Picture 13" descr="Image result for the columbian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columbian exchan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0" cy="4048125"/>
                    </a:xfrm>
                    <a:prstGeom prst="rect">
                      <a:avLst/>
                    </a:prstGeom>
                    <a:noFill/>
                    <a:ln>
                      <a:solidFill>
                        <a:schemeClr val="tx1"/>
                      </a:solidFill>
                    </a:ln>
                  </pic:spPr>
                </pic:pic>
              </a:graphicData>
            </a:graphic>
          </wp:inline>
        </w:drawing>
      </w:r>
    </w:p>
    <w:p w:rsidR="005672FF" w:rsidRDefault="00E6307E" w:rsidP="005B66C9">
      <w:pPr>
        <w:tabs>
          <w:tab w:val="left" w:pos="8670"/>
        </w:tabs>
        <w:rPr>
          <w:sz w:val="16"/>
          <w:szCs w:val="16"/>
        </w:rPr>
      </w:pPr>
      <w:r w:rsidRPr="00E6307E">
        <w:rPr>
          <w:sz w:val="16"/>
          <w:szCs w:val="16"/>
        </w:rPr>
        <w:t>http://thecolumbianexchange.weebly.com/</w:t>
      </w:r>
    </w:p>
    <w:p w:rsidR="005672FF" w:rsidRDefault="005672FF" w:rsidP="005B66C9">
      <w:pPr>
        <w:tabs>
          <w:tab w:val="left" w:pos="8670"/>
        </w:tabs>
        <w:rPr>
          <w:sz w:val="16"/>
          <w:szCs w:val="16"/>
        </w:rPr>
      </w:pPr>
    </w:p>
    <w:p w:rsidR="005B66C9" w:rsidRDefault="005672FF" w:rsidP="005B66C9">
      <w:pPr>
        <w:tabs>
          <w:tab w:val="left" w:pos="8670"/>
        </w:tabs>
        <w:rPr>
          <w:sz w:val="16"/>
          <w:szCs w:val="16"/>
        </w:rPr>
      </w:pPr>
      <w:r w:rsidRPr="005672FF">
        <w:rPr>
          <w:sz w:val="16"/>
          <w:szCs w:val="16"/>
        </w:rPr>
        <w:t xml:space="preserve">Reading adapted from </w:t>
      </w:r>
      <w:r w:rsidR="00A41A06" w:rsidRPr="00A41A06">
        <w:rPr>
          <w:sz w:val="16"/>
          <w:szCs w:val="16"/>
        </w:rPr>
        <w:t>https://www.gilderlehrman.org/history-by-era/american-indians/essays/columbian-exchange</w:t>
      </w:r>
    </w:p>
    <w:p w:rsidR="00613D80" w:rsidRDefault="00613D80" w:rsidP="00613D80">
      <w:pPr>
        <w:tabs>
          <w:tab w:val="left" w:pos="8670"/>
        </w:tabs>
        <w:jc w:val="center"/>
        <w:rPr>
          <w:rFonts w:ascii="Arial" w:hAnsi="Arial" w:cs="Arial"/>
          <w:color w:val="666666"/>
          <w:sz w:val="21"/>
          <w:szCs w:val="21"/>
          <w:shd w:val="clear" w:color="auto" w:fill="FFFFFF"/>
        </w:rPr>
      </w:pPr>
      <w:r w:rsidRPr="001E5D0F">
        <w:rPr>
          <w:b/>
          <w:sz w:val="40"/>
          <w:szCs w:val="40"/>
        </w:rPr>
        <w:lastRenderedPageBreak/>
        <w:t>The Columbian Exchange</w:t>
      </w:r>
      <w:r>
        <w:rPr>
          <w:b/>
          <w:sz w:val="40"/>
          <w:szCs w:val="40"/>
        </w:rPr>
        <w:t>—Effects on Indigenous (Native) Peoples</w:t>
      </w:r>
    </w:p>
    <w:p w:rsidR="00A41A06" w:rsidRDefault="00613D80" w:rsidP="005B66C9">
      <w:pPr>
        <w:tabs>
          <w:tab w:val="left" w:pos="8670"/>
        </w:tabs>
        <w:rPr>
          <w:rStyle w:val="apple-converted-space"/>
          <w:rFonts w:cs="Arial"/>
          <w:color w:val="000000" w:themeColor="text1"/>
          <w:sz w:val="28"/>
          <w:szCs w:val="28"/>
          <w:shd w:val="clear" w:color="auto" w:fill="FFFFFF"/>
        </w:rPr>
      </w:pPr>
      <w:r w:rsidRPr="00613D80">
        <w:rPr>
          <w:rFonts w:cs="Arial"/>
          <w:color w:val="000000" w:themeColor="text1"/>
          <w:sz w:val="28"/>
          <w:szCs w:val="28"/>
          <w:shd w:val="clear" w:color="auto" w:fill="FFFFFF"/>
        </w:rPr>
        <w:t xml:space="preserve">Indigenous peoples suffered from European brutality, alcoholism, the killing and driving off of game, and the </w:t>
      </w:r>
      <w:r>
        <w:rPr>
          <w:rFonts w:cs="Arial"/>
          <w:color w:val="000000" w:themeColor="text1"/>
          <w:sz w:val="28"/>
          <w:szCs w:val="28"/>
          <w:shd w:val="clear" w:color="auto" w:fill="FFFFFF"/>
        </w:rPr>
        <w:t>seizing (taking away)</w:t>
      </w:r>
      <w:r w:rsidRPr="00613D80">
        <w:rPr>
          <w:rFonts w:cs="Arial"/>
          <w:color w:val="000000" w:themeColor="text1"/>
          <w:sz w:val="28"/>
          <w:szCs w:val="28"/>
          <w:shd w:val="clear" w:color="auto" w:fill="FFFFFF"/>
        </w:rPr>
        <w:t xml:space="preserve"> of farmland. Smal</w:t>
      </w:r>
      <w:r>
        <w:rPr>
          <w:rFonts w:cs="Arial"/>
          <w:color w:val="000000" w:themeColor="text1"/>
          <w:sz w:val="28"/>
          <w:szCs w:val="28"/>
          <w:shd w:val="clear" w:color="auto" w:fill="FFFFFF"/>
        </w:rPr>
        <w:t xml:space="preserve">lpox was the worst </w:t>
      </w:r>
      <w:r w:rsidRPr="00613D80">
        <w:rPr>
          <w:rFonts w:cs="Arial"/>
          <w:color w:val="000000" w:themeColor="text1"/>
          <w:sz w:val="28"/>
          <w:szCs w:val="28"/>
          <w:shd w:val="clear" w:color="auto" w:fill="FFFFFF"/>
        </w:rPr>
        <w:t xml:space="preserve">of the infectious diseases </w:t>
      </w:r>
      <w:r>
        <w:rPr>
          <w:rFonts w:cs="Arial"/>
          <w:color w:val="000000" w:themeColor="text1"/>
          <w:sz w:val="28"/>
          <w:szCs w:val="28"/>
          <w:shd w:val="clear" w:color="auto" w:fill="FFFFFF"/>
        </w:rPr>
        <w:t>that killed</w:t>
      </w:r>
      <w:r w:rsidRPr="00613D80">
        <w:rPr>
          <w:rFonts w:cs="Arial"/>
          <w:color w:val="000000" w:themeColor="text1"/>
          <w:sz w:val="28"/>
          <w:szCs w:val="28"/>
          <w:shd w:val="clear" w:color="auto" w:fill="FFFFFF"/>
        </w:rPr>
        <w:t xml:space="preserve"> the Native Americans.</w:t>
      </w:r>
      <w:r w:rsidRPr="00613D80">
        <w:rPr>
          <w:rStyle w:val="apple-converted-space"/>
          <w:rFonts w:cs="Arial"/>
          <w:color w:val="000000" w:themeColor="text1"/>
          <w:sz w:val="28"/>
          <w:szCs w:val="28"/>
          <w:shd w:val="clear" w:color="auto" w:fill="FFFFFF"/>
        </w:rPr>
        <w:t> </w:t>
      </w:r>
    </w:p>
    <w:p w:rsidR="00434923" w:rsidRDefault="00434923" w:rsidP="00434923">
      <w:pPr>
        <w:pStyle w:val="NoSpacing"/>
      </w:pPr>
      <w:r>
        <w:rPr>
          <w:noProof/>
        </w:rPr>
        <w:drawing>
          <wp:inline distT="0" distB="0" distL="0" distR="0">
            <wp:extent cx="8801100" cy="4429125"/>
            <wp:effectExtent l="19050" t="19050" r="19050" b="28575"/>
            <wp:docPr id="14" name="Picture 14" descr="Image result for smallpox native ameri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mallpox native americ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1100" cy="4429125"/>
                    </a:xfrm>
                    <a:prstGeom prst="rect">
                      <a:avLst/>
                    </a:prstGeom>
                    <a:noFill/>
                    <a:ln>
                      <a:solidFill>
                        <a:schemeClr val="tx1"/>
                      </a:solidFill>
                    </a:ln>
                  </pic:spPr>
                </pic:pic>
              </a:graphicData>
            </a:graphic>
          </wp:inline>
        </w:drawing>
      </w:r>
      <w:r>
        <w:tab/>
      </w:r>
    </w:p>
    <w:p w:rsidR="00434923" w:rsidRDefault="00D716B7" w:rsidP="005B66C9">
      <w:pPr>
        <w:tabs>
          <w:tab w:val="left" w:pos="8670"/>
        </w:tabs>
        <w:rPr>
          <w:color w:val="000000" w:themeColor="text1"/>
          <w:sz w:val="16"/>
          <w:szCs w:val="16"/>
        </w:rPr>
      </w:pPr>
      <w:r w:rsidRPr="00D716B7">
        <w:rPr>
          <w:color w:val="000000" w:themeColor="text1"/>
          <w:sz w:val="16"/>
          <w:szCs w:val="16"/>
        </w:rPr>
        <w:t>http://public.gettysburg.edu/~tshannon/hist106web/site19/diseases.htm</w:t>
      </w:r>
    </w:p>
    <w:p w:rsidR="00D716B7" w:rsidRDefault="00D716B7" w:rsidP="005B66C9">
      <w:pPr>
        <w:tabs>
          <w:tab w:val="left" w:pos="8670"/>
        </w:tabs>
        <w:rPr>
          <w:color w:val="000000" w:themeColor="text1"/>
          <w:sz w:val="16"/>
          <w:szCs w:val="16"/>
        </w:rPr>
      </w:pPr>
    </w:p>
    <w:p w:rsidR="00D716B7" w:rsidRDefault="00D716B7" w:rsidP="005B66C9">
      <w:pPr>
        <w:tabs>
          <w:tab w:val="left" w:pos="8670"/>
        </w:tabs>
        <w:rPr>
          <w:color w:val="000000" w:themeColor="text1"/>
          <w:sz w:val="16"/>
          <w:szCs w:val="16"/>
        </w:rPr>
      </w:pPr>
    </w:p>
    <w:p w:rsidR="00D716B7" w:rsidRDefault="00D716B7" w:rsidP="005B66C9">
      <w:pPr>
        <w:tabs>
          <w:tab w:val="left" w:pos="8670"/>
        </w:tabs>
        <w:rPr>
          <w:color w:val="000000" w:themeColor="text1"/>
          <w:sz w:val="16"/>
          <w:szCs w:val="16"/>
        </w:rPr>
      </w:pPr>
    </w:p>
    <w:p w:rsidR="00D716B7" w:rsidRPr="00D716B7" w:rsidRDefault="00D716B7" w:rsidP="005B66C9">
      <w:pPr>
        <w:tabs>
          <w:tab w:val="left" w:pos="8670"/>
        </w:tabs>
        <w:rPr>
          <w:sz w:val="16"/>
          <w:szCs w:val="16"/>
        </w:rPr>
      </w:pPr>
      <w:r w:rsidRPr="005672FF">
        <w:rPr>
          <w:sz w:val="16"/>
          <w:szCs w:val="16"/>
        </w:rPr>
        <w:t xml:space="preserve">Reading adapted from </w:t>
      </w:r>
      <w:r w:rsidRPr="00A41A06">
        <w:rPr>
          <w:sz w:val="16"/>
          <w:szCs w:val="16"/>
        </w:rPr>
        <w:t>https://www.gilderlehrman.org/history-by-era/american-indians/essays/columbian-exchange</w:t>
      </w:r>
    </w:p>
    <w:sectPr w:rsidR="00D716B7" w:rsidRPr="00D716B7" w:rsidSect="00271F62">
      <w:footerReference w:type="default" r:id="rId20"/>
      <w:pgSz w:w="15840" w:h="12240" w:orient="landscape"/>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9E9" w:rsidRDefault="003C19E9" w:rsidP="00271F62">
      <w:pPr>
        <w:spacing w:after="0" w:line="240" w:lineRule="auto"/>
      </w:pPr>
      <w:r>
        <w:separator/>
      </w:r>
    </w:p>
  </w:endnote>
  <w:endnote w:type="continuationSeparator" w:id="0">
    <w:p w:rsidR="003C19E9" w:rsidRDefault="003C19E9" w:rsidP="00271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F62" w:rsidRDefault="00271F62">
    <w:pPr>
      <w:pStyle w:val="Footer"/>
    </w:pPr>
    <w:r w:rsidRPr="002C35FB">
      <w:rPr>
        <w:sz w:val="16"/>
        <w:szCs w:val="16"/>
      </w:rPr>
      <w:t>HISD</w:t>
    </w:r>
    <w:r>
      <w:rPr>
        <w:sz w:val="16"/>
        <w:szCs w:val="16"/>
      </w:rPr>
      <w:t xml:space="preserve"> Social Studies Curriculum 2016                                                                                                                                                                                    </w:t>
    </w:r>
    <w:r>
      <w:rPr>
        <w:sz w:val="16"/>
        <w:szCs w:val="16"/>
      </w:rPr>
      <w:tab/>
    </w:r>
    <w:r>
      <w:rPr>
        <w:sz w:val="16"/>
        <w:szCs w:val="16"/>
      </w:rPr>
      <w:tab/>
    </w:r>
    <w:r>
      <w:rPr>
        <w:sz w:val="16"/>
        <w:szCs w:val="16"/>
      </w:rPr>
      <w:tab/>
    </w:r>
    <w:r>
      <w:rPr>
        <w:sz w:val="16"/>
        <w:szCs w:val="16"/>
      </w:rPr>
      <w:tab/>
      <w:t xml:space="preserve">           </w:t>
    </w:r>
    <w:r w:rsidRPr="002C35FB">
      <w:rPr>
        <w:sz w:val="16"/>
        <w:szCs w:val="16"/>
      </w:rPr>
      <w:t>Social Studies Grade 6</w:t>
    </w:r>
  </w:p>
  <w:p w:rsidR="00271F62" w:rsidRDefault="00271F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9E9" w:rsidRDefault="003C19E9" w:rsidP="00271F62">
      <w:pPr>
        <w:spacing w:after="0" w:line="240" w:lineRule="auto"/>
      </w:pPr>
      <w:r>
        <w:separator/>
      </w:r>
    </w:p>
  </w:footnote>
  <w:footnote w:type="continuationSeparator" w:id="0">
    <w:p w:rsidR="003C19E9" w:rsidRDefault="003C19E9" w:rsidP="00271F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55"/>
    <w:rsid w:val="00093239"/>
    <w:rsid w:val="001C5C92"/>
    <w:rsid w:val="001E5D0F"/>
    <w:rsid w:val="00211A1E"/>
    <w:rsid w:val="00271F62"/>
    <w:rsid w:val="00297436"/>
    <w:rsid w:val="003353B4"/>
    <w:rsid w:val="00376AED"/>
    <w:rsid w:val="003C19E9"/>
    <w:rsid w:val="00434923"/>
    <w:rsid w:val="0052765D"/>
    <w:rsid w:val="005672FF"/>
    <w:rsid w:val="005B66C9"/>
    <w:rsid w:val="00613D80"/>
    <w:rsid w:val="008C77AF"/>
    <w:rsid w:val="008E3048"/>
    <w:rsid w:val="008F57DA"/>
    <w:rsid w:val="00973460"/>
    <w:rsid w:val="00A273E8"/>
    <w:rsid w:val="00A41A06"/>
    <w:rsid w:val="00BA7E5D"/>
    <w:rsid w:val="00BF21E2"/>
    <w:rsid w:val="00C13EE8"/>
    <w:rsid w:val="00C52A55"/>
    <w:rsid w:val="00D42FEE"/>
    <w:rsid w:val="00D716B7"/>
    <w:rsid w:val="00E6307E"/>
    <w:rsid w:val="00FC2557"/>
    <w:rsid w:val="00FF0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3AB84A-7D54-4B73-96A3-AF65E0927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2A55"/>
    <w:pPr>
      <w:spacing w:after="0" w:line="240" w:lineRule="auto"/>
    </w:pPr>
  </w:style>
  <w:style w:type="paragraph" w:styleId="NormalWeb">
    <w:name w:val="Normal (Web)"/>
    <w:basedOn w:val="Normal"/>
    <w:uiPriority w:val="99"/>
    <w:unhideWhenUsed/>
    <w:rsid w:val="00C52A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52A55"/>
  </w:style>
  <w:style w:type="character" w:styleId="Strong">
    <w:name w:val="Strong"/>
    <w:basedOn w:val="DefaultParagraphFont"/>
    <w:uiPriority w:val="22"/>
    <w:qFormat/>
    <w:rsid w:val="00C52A55"/>
    <w:rPr>
      <w:b/>
      <w:bCs/>
    </w:rPr>
  </w:style>
  <w:style w:type="character" w:styleId="Emphasis">
    <w:name w:val="Emphasis"/>
    <w:basedOn w:val="DefaultParagraphFont"/>
    <w:uiPriority w:val="20"/>
    <w:qFormat/>
    <w:rsid w:val="00C52A55"/>
    <w:rPr>
      <w:i/>
      <w:iCs/>
    </w:rPr>
  </w:style>
  <w:style w:type="character" w:styleId="Hyperlink">
    <w:name w:val="Hyperlink"/>
    <w:basedOn w:val="DefaultParagraphFont"/>
    <w:uiPriority w:val="99"/>
    <w:unhideWhenUsed/>
    <w:rsid w:val="00C52A55"/>
    <w:rPr>
      <w:color w:val="0000FF"/>
      <w:u w:val="single"/>
    </w:rPr>
  </w:style>
  <w:style w:type="paragraph" w:styleId="Header">
    <w:name w:val="header"/>
    <w:basedOn w:val="Normal"/>
    <w:link w:val="HeaderChar"/>
    <w:uiPriority w:val="99"/>
    <w:unhideWhenUsed/>
    <w:rsid w:val="00271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1F62"/>
  </w:style>
  <w:style w:type="paragraph" w:styleId="Footer">
    <w:name w:val="footer"/>
    <w:basedOn w:val="Normal"/>
    <w:link w:val="FooterChar"/>
    <w:uiPriority w:val="99"/>
    <w:unhideWhenUsed/>
    <w:rsid w:val="00271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89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McBride, Lachardra R</dc:creator>
  <cp:keywords/>
  <dc:description/>
  <cp:lastModifiedBy>Battiste, Tache M</cp:lastModifiedBy>
  <cp:revision>2</cp:revision>
  <dcterms:created xsi:type="dcterms:W3CDTF">2017-02-16T22:24:00Z</dcterms:created>
  <dcterms:modified xsi:type="dcterms:W3CDTF">2017-02-16T22:24:00Z</dcterms:modified>
</cp:coreProperties>
</file>