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C8" w:rsidRPr="00CB62C5" w:rsidRDefault="00CB62C5" w:rsidP="00CB62C5">
      <w:pPr>
        <w:jc w:val="center"/>
        <w:rPr>
          <w:b/>
        </w:rPr>
      </w:pPr>
      <w:r w:rsidRPr="00CB62C5">
        <w:rPr>
          <w:b/>
        </w:rPr>
        <w:t>ESP</w:t>
      </w:r>
      <w:r w:rsidR="007457B9">
        <w:rPr>
          <w:b/>
        </w:rPr>
        <w:t>N</w:t>
      </w:r>
      <w:r w:rsidRPr="00CB62C5">
        <w:rPr>
          <w:b/>
        </w:rPr>
        <w:t xml:space="preserve"> Comparison Graphic Organizer</w:t>
      </w:r>
    </w:p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576"/>
        <w:gridCol w:w="3456"/>
        <w:gridCol w:w="3456"/>
        <w:gridCol w:w="3456"/>
        <w:gridCol w:w="3924"/>
      </w:tblGrid>
      <w:tr w:rsidR="00CB62C5" w:rsidTr="009462EB">
        <w:trPr>
          <w:cantSplit/>
          <w:trHeight w:val="620"/>
        </w:trPr>
        <w:tc>
          <w:tcPr>
            <w:tcW w:w="576" w:type="dxa"/>
            <w:textDirection w:val="btLr"/>
          </w:tcPr>
          <w:p w:rsidR="00CB62C5" w:rsidRDefault="00CB62C5" w:rsidP="00CB62C5">
            <w:pPr>
              <w:ind w:left="113" w:right="113"/>
              <w:jc w:val="center"/>
            </w:pPr>
          </w:p>
        </w:tc>
        <w:tc>
          <w:tcPr>
            <w:tcW w:w="3456" w:type="dxa"/>
            <w:shd w:val="clear" w:color="auto" w:fill="D9D9D9" w:themeFill="background1" w:themeFillShade="D9"/>
          </w:tcPr>
          <w:p w:rsidR="00CB62C5" w:rsidRPr="00D70D61" w:rsidRDefault="00CB62C5" w:rsidP="00CB62C5">
            <w:pPr>
              <w:jc w:val="center"/>
              <w:rPr>
                <w:b/>
              </w:rPr>
            </w:pPr>
            <w:r w:rsidRPr="00D70D61">
              <w:rPr>
                <w:b/>
              </w:rPr>
              <w:t>Kenya</w:t>
            </w:r>
          </w:p>
          <w:p w:rsidR="00CB62C5" w:rsidRPr="00D70D61" w:rsidRDefault="00CB62C5" w:rsidP="00CB62C5">
            <w:pPr>
              <w:jc w:val="center"/>
              <w:rPr>
                <w:b/>
              </w:rPr>
            </w:pPr>
            <w:r w:rsidRPr="00D70D61">
              <w:rPr>
                <w:b/>
              </w:rPr>
              <w:t>(East Africa)</w:t>
            </w:r>
          </w:p>
        </w:tc>
        <w:tc>
          <w:tcPr>
            <w:tcW w:w="3456" w:type="dxa"/>
            <w:shd w:val="clear" w:color="auto" w:fill="D9D9D9" w:themeFill="background1" w:themeFillShade="D9"/>
          </w:tcPr>
          <w:p w:rsidR="00CB62C5" w:rsidRPr="00D70D61" w:rsidRDefault="00CB62C5" w:rsidP="00CB62C5">
            <w:pPr>
              <w:jc w:val="center"/>
              <w:rPr>
                <w:b/>
              </w:rPr>
            </w:pPr>
            <w:r w:rsidRPr="00D70D61">
              <w:rPr>
                <w:b/>
              </w:rPr>
              <w:t>Democratic Republic of the Congo</w:t>
            </w:r>
          </w:p>
          <w:p w:rsidR="00CB62C5" w:rsidRPr="00D70D61" w:rsidRDefault="00CB62C5" w:rsidP="00CB62C5">
            <w:pPr>
              <w:jc w:val="center"/>
              <w:rPr>
                <w:b/>
              </w:rPr>
            </w:pPr>
            <w:r w:rsidRPr="00D70D61">
              <w:rPr>
                <w:b/>
              </w:rPr>
              <w:t>(Central Africa)</w:t>
            </w:r>
          </w:p>
        </w:tc>
        <w:tc>
          <w:tcPr>
            <w:tcW w:w="3456" w:type="dxa"/>
            <w:shd w:val="clear" w:color="auto" w:fill="D9D9D9" w:themeFill="background1" w:themeFillShade="D9"/>
          </w:tcPr>
          <w:p w:rsidR="00CB62C5" w:rsidRPr="00D70D61" w:rsidRDefault="00CB62C5" w:rsidP="00CB62C5">
            <w:pPr>
              <w:jc w:val="center"/>
              <w:rPr>
                <w:b/>
              </w:rPr>
            </w:pPr>
            <w:r w:rsidRPr="00D70D61">
              <w:rPr>
                <w:b/>
              </w:rPr>
              <w:t>Nigeria</w:t>
            </w:r>
          </w:p>
          <w:p w:rsidR="00CB62C5" w:rsidRPr="00D70D61" w:rsidRDefault="00CB62C5" w:rsidP="00CB62C5">
            <w:pPr>
              <w:jc w:val="center"/>
              <w:rPr>
                <w:b/>
              </w:rPr>
            </w:pPr>
            <w:r w:rsidRPr="00D70D61">
              <w:rPr>
                <w:b/>
              </w:rPr>
              <w:t>(West Africa)</w:t>
            </w:r>
          </w:p>
        </w:tc>
        <w:tc>
          <w:tcPr>
            <w:tcW w:w="3924" w:type="dxa"/>
            <w:shd w:val="clear" w:color="auto" w:fill="D9D9D9" w:themeFill="background1" w:themeFillShade="D9"/>
          </w:tcPr>
          <w:p w:rsidR="00CB62C5" w:rsidRPr="00D70D61" w:rsidRDefault="00CB62C5" w:rsidP="00CB62C5">
            <w:pPr>
              <w:jc w:val="center"/>
              <w:rPr>
                <w:b/>
              </w:rPr>
            </w:pPr>
            <w:r w:rsidRPr="00D70D61">
              <w:rPr>
                <w:b/>
              </w:rPr>
              <w:t>South Africa</w:t>
            </w:r>
          </w:p>
          <w:p w:rsidR="00CB62C5" w:rsidRPr="00D70D61" w:rsidRDefault="00CB62C5" w:rsidP="00CB62C5">
            <w:pPr>
              <w:jc w:val="center"/>
              <w:rPr>
                <w:b/>
              </w:rPr>
            </w:pPr>
            <w:r w:rsidRPr="00D70D61">
              <w:rPr>
                <w:b/>
              </w:rPr>
              <w:t>(Southern Africa)</w:t>
            </w:r>
          </w:p>
        </w:tc>
      </w:tr>
      <w:tr w:rsidR="00CB62C5" w:rsidTr="007457B9">
        <w:trPr>
          <w:cantSplit/>
          <w:trHeight w:val="2060"/>
        </w:trPr>
        <w:tc>
          <w:tcPr>
            <w:tcW w:w="576" w:type="dxa"/>
            <w:textDirection w:val="btLr"/>
          </w:tcPr>
          <w:p w:rsidR="00CB62C5" w:rsidRPr="00D70D61" w:rsidRDefault="00CB62C5" w:rsidP="00CB62C5">
            <w:pPr>
              <w:ind w:left="113" w:right="113"/>
              <w:jc w:val="center"/>
              <w:rPr>
                <w:b/>
              </w:rPr>
            </w:pPr>
            <w:r w:rsidRPr="00D70D61">
              <w:rPr>
                <w:b/>
              </w:rPr>
              <w:t xml:space="preserve">Setting </w:t>
            </w:r>
          </w:p>
        </w:tc>
        <w:tc>
          <w:tcPr>
            <w:tcW w:w="3456" w:type="dxa"/>
          </w:tcPr>
          <w:p w:rsidR="00CB62C5" w:rsidRDefault="00CB62C5" w:rsidP="00CB62C5">
            <w:pPr>
              <w:jc w:val="center"/>
            </w:pPr>
          </w:p>
          <w:p w:rsidR="00D70D61" w:rsidRDefault="00D70D61" w:rsidP="00CB62C5">
            <w:pPr>
              <w:jc w:val="center"/>
            </w:pPr>
          </w:p>
          <w:p w:rsidR="00D70D61" w:rsidRDefault="00D70D61" w:rsidP="00CB62C5">
            <w:pPr>
              <w:jc w:val="center"/>
            </w:pPr>
          </w:p>
          <w:p w:rsidR="00D70D61" w:rsidRDefault="00D70D61" w:rsidP="00CB62C5">
            <w:pPr>
              <w:jc w:val="center"/>
            </w:pPr>
          </w:p>
          <w:p w:rsidR="00D70D61" w:rsidRDefault="00D70D61" w:rsidP="00CB62C5">
            <w:pPr>
              <w:jc w:val="center"/>
            </w:pPr>
          </w:p>
          <w:p w:rsidR="00D70D61" w:rsidRDefault="00D70D61" w:rsidP="00D70D61"/>
          <w:p w:rsidR="00D70D61" w:rsidRDefault="00D70D61" w:rsidP="00CB62C5">
            <w:pPr>
              <w:jc w:val="center"/>
            </w:pPr>
          </w:p>
        </w:tc>
        <w:tc>
          <w:tcPr>
            <w:tcW w:w="3456" w:type="dxa"/>
          </w:tcPr>
          <w:p w:rsidR="00CB62C5" w:rsidRDefault="00CB62C5" w:rsidP="00CB62C5">
            <w:pPr>
              <w:jc w:val="center"/>
            </w:pPr>
          </w:p>
        </w:tc>
        <w:tc>
          <w:tcPr>
            <w:tcW w:w="3456" w:type="dxa"/>
          </w:tcPr>
          <w:p w:rsidR="00CB62C5" w:rsidRDefault="00CB62C5" w:rsidP="00CB62C5">
            <w:pPr>
              <w:jc w:val="center"/>
            </w:pPr>
          </w:p>
        </w:tc>
        <w:tc>
          <w:tcPr>
            <w:tcW w:w="3924" w:type="dxa"/>
          </w:tcPr>
          <w:p w:rsidR="00CB62C5" w:rsidRDefault="00CB62C5" w:rsidP="00CB62C5">
            <w:pPr>
              <w:jc w:val="center"/>
            </w:pPr>
          </w:p>
        </w:tc>
      </w:tr>
      <w:tr w:rsidR="00CB62C5" w:rsidTr="007457B9">
        <w:trPr>
          <w:cantSplit/>
          <w:trHeight w:val="3770"/>
        </w:trPr>
        <w:tc>
          <w:tcPr>
            <w:tcW w:w="576" w:type="dxa"/>
            <w:textDirection w:val="btLr"/>
          </w:tcPr>
          <w:p w:rsidR="00CB62C5" w:rsidRPr="00D70D61" w:rsidRDefault="00CB62C5" w:rsidP="00CB62C5">
            <w:pPr>
              <w:ind w:left="113" w:right="113"/>
              <w:jc w:val="center"/>
              <w:rPr>
                <w:b/>
              </w:rPr>
            </w:pPr>
            <w:r w:rsidRPr="00D70D61">
              <w:rPr>
                <w:b/>
              </w:rPr>
              <w:t>Economy</w:t>
            </w:r>
          </w:p>
        </w:tc>
        <w:tc>
          <w:tcPr>
            <w:tcW w:w="3456" w:type="dxa"/>
          </w:tcPr>
          <w:p w:rsidR="00CB62C5" w:rsidRDefault="00CB62C5" w:rsidP="00CB62C5">
            <w:pPr>
              <w:jc w:val="center"/>
            </w:pPr>
          </w:p>
          <w:p w:rsidR="00D70D61" w:rsidRDefault="00D70D61" w:rsidP="00CB62C5">
            <w:pPr>
              <w:jc w:val="center"/>
            </w:pPr>
          </w:p>
          <w:p w:rsidR="00D70D61" w:rsidRDefault="00D70D61" w:rsidP="00CB62C5">
            <w:pPr>
              <w:jc w:val="center"/>
            </w:pPr>
          </w:p>
          <w:p w:rsidR="00D70D61" w:rsidRDefault="00D70D61" w:rsidP="00CB62C5">
            <w:pPr>
              <w:jc w:val="center"/>
            </w:pPr>
          </w:p>
          <w:p w:rsidR="00D70D61" w:rsidRDefault="00D70D61" w:rsidP="00CB62C5">
            <w:pPr>
              <w:jc w:val="center"/>
            </w:pPr>
          </w:p>
          <w:p w:rsidR="00D70D61" w:rsidRDefault="00D70D61" w:rsidP="00CB62C5">
            <w:pPr>
              <w:jc w:val="center"/>
            </w:pPr>
            <w:bookmarkStart w:id="0" w:name="_GoBack"/>
            <w:bookmarkEnd w:id="0"/>
          </w:p>
          <w:p w:rsidR="00D70D61" w:rsidRDefault="00D70D61" w:rsidP="00D70D61"/>
        </w:tc>
        <w:tc>
          <w:tcPr>
            <w:tcW w:w="3456" w:type="dxa"/>
          </w:tcPr>
          <w:p w:rsidR="00CB62C5" w:rsidRDefault="00CB62C5" w:rsidP="00CB62C5">
            <w:pPr>
              <w:jc w:val="center"/>
            </w:pPr>
          </w:p>
        </w:tc>
        <w:tc>
          <w:tcPr>
            <w:tcW w:w="3456" w:type="dxa"/>
          </w:tcPr>
          <w:p w:rsidR="00CB62C5" w:rsidRDefault="00CB62C5" w:rsidP="00CB62C5">
            <w:pPr>
              <w:jc w:val="center"/>
            </w:pPr>
          </w:p>
        </w:tc>
        <w:tc>
          <w:tcPr>
            <w:tcW w:w="3924" w:type="dxa"/>
          </w:tcPr>
          <w:p w:rsidR="00CB62C5" w:rsidRDefault="00CB62C5" w:rsidP="00CB62C5">
            <w:pPr>
              <w:jc w:val="center"/>
            </w:pPr>
          </w:p>
        </w:tc>
      </w:tr>
      <w:tr w:rsidR="00CB62C5" w:rsidTr="009462EB">
        <w:trPr>
          <w:cantSplit/>
          <w:trHeight w:val="2690"/>
        </w:trPr>
        <w:tc>
          <w:tcPr>
            <w:tcW w:w="576" w:type="dxa"/>
            <w:textDirection w:val="btLr"/>
          </w:tcPr>
          <w:p w:rsidR="00CB62C5" w:rsidRPr="00D70D61" w:rsidRDefault="00CB62C5" w:rsidP="00CB62C5">
            <w:pPr>
              <w:ind w:left="113" w:right="113"/>
              <w:jc w:val="center"/>
              <w:rPr>
                <w:b/>
              </w:rPr>
            </w:pPr>
            <w:r w:rsidRPr="00D70D61">
              <w:rPr>
                <w:b/>
              </w:rPr>
              <w:t>Society</w:t>
            </w:r>
          </w:p>
        </w:tc>
        <w:tc>
          <w:tcPr>
            <w:tcW w:w="3456" w:type="dxa"/>
          </w:tcPr>
          <w:p w:rsidR="00CB62C5" w:rsidRDefault="00CB62C5" w:rsidP="00CB62C5">
            <w:pPr>
              <w:jc w:val="center"/>
            </w:pPr>
          </w:p>
          <w:p w:rsidR="00D70D61" w:rsidRDefault="00D70D61" w:rsidP="00CB62C5">
            <w:pPr>
              <w:jc w:val="center"/>
            </w:pPr>
          </w:p>
          <w:p w:rsidR="00D70D61" w:rsidRDefault="00D70D61" w:rsidP="00CB62C5">
            <w:pPr>
              <w:jc w:val="center"/>
            </w:pPr>
          </w:p>
          <w:p w:rsidR="00D70D61" w:rsidRDefault="00D70D61" w:rsidP="00CB62C5">
            <w:pPr>
              <w:jc w:val="center"/>
            </w:pPr>
          </w:p>
          <w:p w:rsidR="00D70D61" w:rsidRDefault="00D70D61" w:rsidP="00CB62C5">
            <w:pPr>
              <w:jc w:val="center"/>
            </w:pPr>
          </w:p>
          <w:p w:rsidR="00D70D61" w:rsidRDefault="00D70D61" w:rsidP="00CB62C5">
            <w:pPr>
              <w:jc w:val="center"/>
            </w:pPr>
          </w:p>
          <w:p w:rsidR="00D70D61" w:rsidRDefault="00D70D61" w:rsidP="00D70D61"/>
        </w:tc>
        <w:tc>
          <w:tcPr>
            <w:tcW w:w="3456" w:type="dxa"/>
          </w:tcPr>
          <w:p w:rsidR="00CB62C5" w:rsidRDefault="00CB62C5" w:rsidP="00CB62C5">
            <w:pPr>
              <w:jc w:val="center"/>
            </w:pPr>
          </w:p>
        </w:tc>
        <w:tc>
          <w:tcPr>
            <w:tcW w:w="3456" w:type="dxa"/>
          </w:tcPr>
          <w:p w:rsidR="00CB62C5" w:rsidRDefault="00CB62C5" w:rsidP="00CB62C5">
            <w:pPr>
              <w:jc w:val="center"/>
            </w:pPr>
          </w:p>
        </w:tc>
        <w:tc>
          <w:tcPr>
            <w:tcW w:w="3924" w:type="dxa"/>
          </w:tcPr>
          <w:p w:rsidR="00CB62C5" w:rsidRDefault="00CB62C5" w:rsidP="00CB62C5">
            <w:pPr>
              <w:jc w:val="center"/>
            </w:pPr>
          </w:p>
        </w:tc>
      </w:tr>
      <w:tr w:rsidR="00CB62C5" w:rsidTr="009462EB">
        <w:trPr>
          <w:cantSplit/>
          <w:trHeight w:val="1340"/>
        </w:trPr>
        <w:tc>
          <w:tcPr>
            <w:tcW w:w="576" w:type="dxa"/>
            <w:textDirection w:val="btLr"/>
          </w:tcPr>
          <w:p w:rsidR="00CB62C5" w:rsidRPr="00D70D61" w:rsidRDefault="00CB62C5" w:rsidP="007457B9">
            <w:pPr>
              <w:ind w:left="113" w:right="113"/>
              <w:jc w:val="center"/>
              <w:rPr>
                <w:b/>
              </w:rPr>
            </w:pPr>
            <w:r w:rsidRPr="00D70D61">
              <w:rPr>
                <w:b/>
              </w:rPr>
              <w:t>Politics</w:t>
            </w:r>
          </w:p>
        </w:tc>
        <w:tc>
          <w:tcPr>
            <w:tcW w:w="3456" w:type="dxa"/>
          </w:tcPr>
          <w:p w:rsidR="00CB62C5" w:rsidRDefault="00CB62C5" w:rsidP="00CB62C5">
            <w:pPr>
              <w:jc w:val="center"/>
            </w:pPr>
          </w:p>
          <w:p w:rsidR="00D70D61" w:rsidRDefault="00D70D61" w:rsidP="00CB62C5">
            <w:pPr>
              <w:jc w:val="center"/>
            </w:pPr>
          </w:p>
          <w:p w:rsidR="007457B9" w:rsidRDefault="007457B9" w:rsidP="00CB62C5">
            <w:pPr>
              <w:jc w:val="center"/>
            </w:pPr>
          </w:p>
          <w:p w:rsidR="00D70D61" w:rsidRPr="007457B9" w:rsidRDefault="007457B9" w:rsidP="007457B9">
            <w:pPr>
              <w:tabs>
                <w:tab w:val="left" w:pos="960"/>
              </w:tabs>
            </w:pPr>
            <w:r>
              <w:tab/>
            </w:r>
          </w:p>
        </w:tc>
        <w:tc>
          <w:tcPr>
            <w:tcW w:w="3456" w:type="dxa"/>
          </w:tcPr>
          <w:p w:rsidR="00CB62C5" w:rsidRDefault="00CB62C5" w:rsidP="00CB62C5">
            <w:pPr>
              <w:jc w:val="center"/>
            </w:pPr>
          </w:p>
        </w:tc>
        <w:tc>
          <w:tcPr>
            <w:tcW w:w="3456" w:type="dxa"/>
          </w:tcPr>
          <w:p w:rsidR="00CB62C5" w:rsidRDefault="00CB62C5" w:rsidP="00CB62C5">
            <w:pPr>
              <w:jc w:val="center"/>
            </w:pPr>
          </w:p>
        </w:tc>
        <w:tc>
          <w:tcPr>
            <w:tcW w:w="3924" w:type="dxa"/>
          </w:tcPr>
          <w:p w:rsidR="00CB62C5" w:rsidRDefault="00CB62C5" w:rsidP="00CB62C5">
            <w:pPr>
              <w:jc w:val="center"/>
            </w:pPr>
          </w:p>
        </w:tc>
      </w:tr>
    </w:tbl>
    <w:p w:rsidR="00CB62C5" w:rsidRDefault="00CB62C5" w:rsidP="00CB62C5">
      <w:pPr>
        <w:jc w:val="center"/>
      </w:pPr>
    </w:p>
    <w:sectPr w:rsidR="00CB62C5" w:rsidSect="007457B9">
      <w:footerReference w:type="default" r:id="rId7"/>
      <w:pgSz w:w="15840" w:h="12240" w:orient="landscape"/>
      <w:pgMar w:top="270" w:right="720" w:bottom="630" w:left="720" w:header="72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FA" w:rsidRDefault="002526FA" w:rsidP="00D6404C">
      <w:pPr>
        <w:spacing w:after="0" w:line="240" w:lineRule="auto"/>
      </w:pPr>
      <w:r>
        <w:separator/>
      </w:r>
    </w:p>
  </w:endnote>
  <w:endnote w:type="continuationSeparator" w:id="0">
    <w:p w:rsidR="002526FA" w:rsidRDefault="002526FA" w:rsidP="00D6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4C" w:rsidRPr="007457B9" w:rsidRDefault="00D6404C">
    <w:pPr>
      <w:pStyle w:val="Footer"/>
      <w:rPr>
        <w:sz w:val="16"/>
        <w:szCs w:val="16"/>
      </w:rPr>
    </w:pPr>
    <w:r w:rsidRPr="00063B60">
      <w:rPr>
        <w:sz w:val="16"/>
        <w:szCs w:val="16"/>
      </w:rPr>
      <w:t>HISD Social Studies Curriculum 2015</w:t>
    </w:r>
    <w:r w:rsidRPr="00063B60">
      <w:rPr>
        <w:sz w:val="16"/>
        <w:szCs w:val="16"/>
      </w:rPr>
      <w:ptab w:relativeTo="margin" w:alignment="center" w:leader="none"/>
    </w:r>
    <w:r w:rsidRPr="00063B60">
      <w:rPr>
        <w:sz w:val="16"/>
        <w:szCs w:val="16"/>
      </w:rPr>
      <w:ptab w:relativeTo="margin" w:alignment="right" w:leader="none"/>
    </w:r>
    <w:r w:rsidRPr="00063B60">
      <w:rPr>
        <w:sz w:val="16"/>
        <w:szCs w:val="16"/>
      </w:rPr>
      <w:t>Social Studies Grade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FA" w:rsidRDefault="002526FA" w:rsidP="00D6404C">
      <w:pPr>
        <w:spacing w:after="0" w:line="240" w:lineRule="auto"/>
      </w:pPr>
      <w:r>
        <w:separator/>
      </w:r>
    </w:p>
  </w:footnote>
  <w:footnote w:type="continuationSeparator" w:id="0">
    <w:p w:rsidR="002526FA" w:rsidRDefault="002526FA" w:rsidP="00D64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79"/>
    <w:rsid w:val="002526FA"/>
    <w:rsid w:val="003C7224"/>
    <w:rsid w:val="005C62E7"/>
    <w:rsid w:val="00650279"/>
    <w:rsid w:val="007457B9"/>
    <w:rsid w:val="009462EB"/>
    <w:rsid w:val="00A017DF"/>
    <w:rsid w:val="00CB62C5"/>
    <w:rsid w:val="00D56042"/>
    <w:rsid w:val="00D6404C"/>
    <w:rsid w:val="00D70D61"/>
    <w:rsid w:val="00E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04C"/>
  </w:style>
  <w:style w:type="paragraph" w:styleId="Footer">
    <w:name w:val="footer"/>
    <w:basedOn w:val="Normal"/>
    <w:link w:val="FooterChar"/>
    <w:uiPriority w:val="99"/>
    <w:unhideWhenUsed/>
    <w:rsid w:val="00D64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04C"/>
  </w:style>
  <w:style w:type="paragraph" w:styleId="Footer">
    <w:name w:val="footer"/>
    <w:basedOn w:val="Normal"/>
    <w:link w:val="FooterChar"/>
    <w:uiPriority w:val="99"/>
    <w:unhideWhenUsed/>
    <w:rsid w:val="00D64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McBride, Lachardra R</dc:creator>
  <cp:lastModifiedBy>owner</cp:lastModifiedBy>
  <cp:revision>3</cp:revision>
  <cp:lastPrinted>2016-10-31T03:09:00Z</cp:lastPrinted>
  <dcterms:created xsi:type="dcterms:W3CDTF">2016-10-30T05:11:00Z</dcterms:created>
  <dcterms:modified xsi:type="dcterms:W3CDTF">2016-10-31T03:09:00Z</dcterms:modified>
</cp:coreProperties>
</file>