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AF" w:rsidRPr="003D6790" w:rsidRDefault="00BF5156" w:rsidP="00C926D8">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4550410</wp:posOffset>
                </wp:positionH>
                <wp:positionV relativeFrom="paragraph">
                  <wp:posOffset>-158750</wp:posOffset>
                </wp:positionV>
                <wp:extent cx="2628900" cy="1052195"/>
                <wp:effectExtent l="0" t="0" r="19050" b="14605"/>
                <wp:wrapTight wrapText="bothSides">
                  <wp:wrapPolygon edited="0">
                    <wp:start x="0" y="0"/>
                    <wp:lineTo x="0" y="21509"/>
                    <wp:lineTo x="21600" y="21509"/>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28900" cy="1052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5156" w:rsidRDefault="00BF5156" w:rsidP="00BF5156">
                            <w:pPr>
                              <w:spacing w:after="0"/>
                            </w:pPr>
                            <w:r>
                              <w:t>People – circle names</w:t>
                            </w:r>
                          </w:p>
                          <w:p w:rsidR="00BF5156" w:rsidRDefault="00BF5156" w:rsidP="00BF5156">
                            <w:pPr>
                              <w:spacing w:after="0"/>
                            </w:pPr>
                            <w:r>
                              <w:t>Places – underline places</w:t>
                            </w:r>
                          </w:p>
                          <w:p w:rsidR="00BF5156" w:rsidRDefault="00BF5156" w:rsidP="00BF5156">
                            <w:pPr>
                              <w:spacing w:after="0"/>
                            </w:pPr>
                            <w:r>
                              <w:t>Events – box events</w:t>
                            </w:r>
                          </w:p>
                          <w:p w:rsidR="00BF5156" w:rsidRDefault="00BF5156" w:rsidP="00BF5156">
                            <w:pPr>
                              <w:spacing w:after="0"/>
                            </w:pPr>
                            <w:r>
                              <w:t>Time/Terms – star dates and key words</w:t>
                            </w:r>
                          </w:p>
                          <w:p w:rsidR="00BF5156" w:rsidRDefault="00BF5156" w:rsidP="00BF5156">
                            <w:pPr>
                              <w:spacing w:after="0"/>
                            </w:pPr>
                            <w:r>
                              <w:t>Summary – summarize main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3pt;margin-top:-12.5pt;width:207pt;height:8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" fillcolor="white [3201]" strokeweight=".5pt">
                <v:textbox>
                  <w:txbxContent>
                    <w:p w:rsidR="00BF5156" w:rsidRDefault="00BF5156" w:rsidP="00BF5156">
                      <w:pPr>
                        <w:spacing w:after="0"/>
                      </w:pPr>
                      <w:r>
                        <w:t>People – circle names</w:t>
                      </w:r>
                    </w:p>
                    <w:p w:rsidR="00BF5156" w:rsidRDefault="00BF5156" w:rsidP="00BF5156">
                      <w:pPr>
                        <w:spacing w:after="0"/>
                      </w:pPr>
                      <w:r>
                        <w:t>Places – underline places</w:t>
                      </w:r>
                    </w:p>
                    <w:p w:rsidR="00BF5156" w:rsidRDefault="00BF5156" w:rsidP="00BF5156">
                      <w:pPr>
                        <w:spacing w:after="0"/>
                      </w:pPr>
                      <w:r>
                        <w:t>Events – box events</w:t>
                      </w:r>
                    </w:p>
                    <w:p w:rsidR="00BF5156" w:rsidRDefault="00BF5156" w:rsidP="00BF5156">
                      <w:pPr>
                        <w:spacing w:after="0"/>
                      </w:pPr>
                      <w:r>
                        <w:t>Time/Terms – star dates and key words</w:t>
                      </w:r>
                    </w:p>
                    <w:p w:rsidR="00BF5156" w:rsidRDefault="00BF5156" w:rsidP="00BF5156">
                      <w:pPr>
                        <w:spacing w:after="0"/>
                      </w:pPr>
                      <w:r>
                        <w:t>Summary – summarize main points</w:t>
                      </w:r>
                    </w:p>
                  </w:txbxContent>
                </v:textbox>
                <w10:wrap type="tight"/>
              </v:shape>
            </w:pict>
          </mc:Fallback>
        </mc:AlternateContent>
      </w:r>
      <w:r w:rsidR="00C926D8" w:rsidRPr="00C926D8">
        <w:rPr>
          <w:b/>
        </w:rPr>
        <w:t>Ancient Kingdoms of West Africa</w:t>
      </w:r>
      <w:r>
        <w:rPr>
          <w:b/>
        </w:rPr>
        <w:t xml:space="preserve"> </w:t>
      </w:r>
      <w:r w:rsidRPr="003D6790">
        <w:rPr>
          <w:b/>
        </w:rPr>
        <w:t xml:space="preserve">(pg. </w:t>
      </w:r>
      <w:r w:rsidR="003D6790" w:rsidRPr="003D6790">
        <w:rPr>
          <w:b/>
        </w:rPr>
        <w:t>40)</w:t>
      </w:r>
    </w:p>
    <w:p w:rsidR="00C926D8" w:rsidRDefault="00AD2231" w:rsidP="00C926D8">
      <w:pPr>
        <w:pStyle w:val="NoSpacing"/>
        <w:jc w:val="both"/>
      </w:pPr>
      <w:r w:rsidRPr="00AD2231">
        <w:rPr>
          <w:b/>
        </w:rPr>
        <w:t>Directions:</w:t>
      </w:r>
      <w:r>
        <w:t xml:space="preserve"> </w:t>
      </w:r>
      <w:r w:rsidR="00C926D8">
        <w:t>Carefully analyze each document and respond to the question that follows.</w:t>
      </w:r>
      <w:bookmarkStart w:id="0" w:name="_GoBack"/>
      <w:bookmarkEnd w:id="0"/>
    </w:p>
    <w:p w:rsidR="00C926D8" w:rsidRDefault="00C926D8" w:rsidP="00D318D4">
      <w:pPr>
        <w:pStyle w:val="NoSpacing"/>
      </w:pPr>
    </w:p>
    <w:p w:rsidR="00D318D4" w:rsidRDefault="005A19B7" w:rsidP="00D318D4">
      <w:pPr>
        <w:pStyle w:val="NoSpacing"/>
      </w:pPr>
      <w:r>
        <w:rPr>
          <w:b/>
        </w:rPr>
        <w:t>Document</w:t>
      </w:r>
      <w:r w:rsidR="00D318D4" w:rsidRPr="00D318D4">
        <w:rPr>
          <w:b/>
        </w:rPr>
        <w:t xml:space="preserve"> 1: </w:t>
      </w:r>
      <w:r w:rsidR="00D318D4">
        <w:t>Ancient Ghana and the Gold-Salt Trade</w:t>
      </w:r>
    </w:p>
    <w:tbl>
      <w:tblPr>
        <w:tblStyle w:val="TableGrid"/>
        <w:tblW w:w="0" w:type="auto"/>
        <w:tblLook w:val="04A0" w:firstRow="1" w:lastRow="0" w:firstColumn="1" w:lastColumn="0" w:noHBand="0" w:noVBand="1"/>
      </w:tblPr>
      <w:tblGrid>
        <w:gridCol w:w="10790"/>
      </w:tblGrid>
      <w:tr w:rsidR="00C926D8" w:rsidTr="00C926D8">
        <w:tc>
          <w:tcPr>
            <w:tcW w:w="10790" w:type="dxa"/>
          </w:tcPr>
          <w:p w:rsidR="00C926D8" w:rsidRPr="00AD2231" w:rsidRDefault="00C926D8" w:rsidP="00D318D4">
            <w:pPr>
              <w:pStyle w:val="NoSpacing"/>
              <w:rPr>
                <w:rFonts w:cs="Arial"/>
                <w:shd w:val="clear" w:color="auto" w:fill="FFFFFF"/>
              </w:rPr>
            </w:pPr>
            <w:r w:rsidRPr="00AD2231">
              <w:rPr>
                <w:rFonts w:cs="Arial"/>
                <w:shd w:val="clear" w:color="auto" w:fill="FFFFFF"/>
              </w:rPr>
              <w:t>Trade has played an important role in the economy of West Africa since very early times. As early as 300 CE, camel caravans carried salt from mines in the Sahara Desert to trading centers along the Niger River in present-day Mali. Their mission was to exchange the salt for the gold that was mined in forests near the headwaters of the Niger. West Africa's first kingdom, Ghana, became wealthy and powerful because it controlled the trade routes and commercial activities in its region.</w:t>
            </w:r>
          </w:p>
          <w:p w:rsidR="00D318D4" w:rsidRDefault="00D318D4" w:rsidP="00D318D4">
            <w:pPr>
              <w:pStyle w:val="NoSpacing"/>
              <w:rPr>
                <w:rFonts w:ascii="Arial" w:hAnsi="Arial" w:cs="Arial"/>
                <w:color w:val="4B4B4B"/>
                <w:sz w:val="21"/>
                <w:szCs w:val="21"/>
                <w:shd w:val="clear" w:color="auto" w:fill="FFFFFF"/>
              </w:rPr>
            </w:pPr>
          </w:p>
          <w:p w:rsidR="00C926D8" w:rsidRPr="00D318D4" w:rsidRDefault="00C926D8" w:rsidP="00D318D4">
            <w:pPr>
              <w:pStyle w:val="NoSpacing"/>
              <w:rPr>
                <w:sz w:val="16"/>
                <w:szCs w:val="16"/>
              </w:rPr>
            </w:pPr>
            <w:r w:rsidRPr="00AD2231">
              <w:rPr>
                <w:rFonts w:cs="Arial"/>
                <w:b/>
                <w:color w:val="4B4B4B"/>
                <w:sz w:val="16"/>
                <w:szCs w:val="16"/>
                <w:shd w:val="clear" w:color="auto" w:fill="FFFFFF"/>
              </w:rPr>
              <w:t>Source:</w:t>
            </w:r>
            <w:r w:rsidRPr="00D318D4">
              <w:rPr>
                <w:rFonts w:cs="Arial"/>
                <w:color w:val="4B4B4B"/>
                <w:sz w:val="16"/>
                <w:szCs w:val="16"/>
                <w:shd w:val="clear" w:color="auto" w:fill="FFFFFF"/>
              </w:rPr>
              <w:t xml:space="preserve"> </w:t>
            </w:r>
            <w:r w:rsidR="00D318D4" w:rsidRPr="00D318D4">
              <w:rPr>
                <w:rFonts w:cs="Arial"/>
                <w:color w:val="4B4B4B"/>
                <w:sz w:val="16"/>
                <w:szCs w:val="16"/>
                <w:shd w:val="clear" w:color="auto" w:fill="FFFFFF"/>
              </w:rPr>
              <w:t>neh.gov</w:t>
            </w:r>
          </w:p>
        </w:tc>
      </w:tr>
    </w:tbl>
    <w:p w:rsidR="00D318D4" w:rsidRPr="00AD2231" w:rsidRDefault="00D318D4" w:rsidP="00BF5156">
      <w:pPr>
        <w:pStyle w:val="ListParagraph"/>
        <w:numPr>
          <w:ilvl w:val="0"/>
          <w:numId w:val="1"/>
        </w:numPr>
        <w:spacing w:after="0"/>
        <w:rPr>
          <w:b/>
        </w:rPr>
      </w:pPr>
      <w:r w:rsidRPr="00AD2231">
        <w:rPr>
          <w:b/>
        </w:rPr>
        <w:t xml:space="preserve">Briefly explain </w:t>
      </w:r>
      <w:r w:rsidR="0058198E">
        <w:rPr>
          <w:b/>
        </w:rPr>
        <w:t xml:space="preserve">the </w:t>
      </w:r>
      <w:r w:rsidRPr="00AD2231">
        <w:rPr>
          <w:b/>
        </w:rPr>
        <w:t>Ancient</w:t>
      </w:r>
      <w:r w:rsidR="0058198E">
        <w:rPr>
          <w:b/>
        </w:rPr>
        <w:t xml:space="preserve"> Kingdom of</w:t>
      </w:r>
      <w:r w:rsidRPr="00AD2231">
        <w:rPr>
          <w:b/>
        </w:rPr>
        <w:t xml:space="preserve"> Ghana’</w:t>
      </w:r>
      <w:r w:rsidR="005A19B7">
        <w:rPr>
          <w:b/>
        </w:rPr>
        <w:t>s role in the gold-salt trade?</w:t>
      </w:r>
      <w:r w:rsidR="0058198E">
        <w:rPr>
          <w:b/>
        </w:rPr>
        <w:t xml:space="preserve">  How did this increase the kingdom’s power?</w:t>
      </w:r>
    </w:p>
    <w:p w:rsidR="00D318D4" w:rsidRPr="00BF5156" w:rsidRDefault="00BF5156" w:rsidP="00BF5156">
      <w:pPr>
        <w:pStyle w:val="NoSpacing"/>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F5156" w:rsidRDefault="00BF5156" w:rsidP="00596828">
      <w:pPr>
        <w:pStyle w:val="NoSpacing"/>
        <w:rPr>
          <w:b/>
        </w:rPr>
      </w:pPr>
    </w:p>
    <w:p w:rsidR="00C926D8" w:rsidRDefault="005A19B7" w:rsidP="00596828">
      <w:pPr>
        <w:pStyle w:val="NoSpacing"/>
      </w:pPr>
      <w:r>
        <w:rPr>
          <w:b/>
        </w:rPr>
        <w:t>Document</w:t>
      </w:r>
      <w:r w:rsidR="00D318D4" w:rsidRPr="00D318D4">
        <w:rPr>
          <w:b/>
        </w:rPr>
        <w:t xml:space="preserve"> 2:</w:t>
      </w:r>
      <w:r w:rsidR="00D318D4">
        <w:t xml:space="preserve"> Timbuktu</w:t>
      </w:r>
      <w:r w:rsidR="00AD2231">
        <w:t xml:space="preserve"> (Mali)</w:t>
      </w:r>
    </w:p>
    <w:p w:rsidR="00BF5156" w:rsidRPr="00BF5156" w:rsidRDefault="00BF5156" w:rsidP="00596828">
      <w:pPr>
        <w:pStyle w:val="NoSpacing"/>
        <w:rPr>
          <w:b/>
          <w:i/>
        </w:rPr>
      </w:pPr>
      <w:r w:rsidRPr="00BF5156">
        <w:rPr>
          <w:b/>
          <w:i/>
        </w:rPr>
        <w:t>Circle and label the parts of the map (TODALSIG)</w:t>
      </w:r>
    </w:p>
    <w:p w:rsidR="00596828" w:rsidRDefault="00596828" w:rsidP="0059682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Pr>
          <w:noProof/>
        </w:rPr>
        <w:drawing>
          <wp:inline distT="0" distB="0" distL="0" distR="0" wp14:anchorId="3A53743A" wp14:editId="2E9EA7DE">
            <wp:extent cx="6856730" cy="3143042"/>
            <wp:effectExtent l="0" t="0" r="1270" b="635"/>
            <wp:docPr id="1" name="Picture 1" descr="http://www.learnnc.org/lp/media/uploads/2008/07/timbuk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rnnc.org/lp/media/uploads/2008/07/timbukt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2865" cy="3145854"/>
                    </a:xfrm>
                    <a:prstGeom prst="rect">
                      <a:avLst/>
                    </a:prstGeom>
                    <a:noFill/>
                    <a:ln>
                      <a:noFill/>
                    </a:ln>
                  </pic:spPr>
                </pic:pic>
              </a:graphicData>
            </a:graphic>
          </wp:inline>
        </w:drawing>
      </w:r>
    </w:p>
    <w:p w:rsidR="00BF5156" w:rsidRPr="00BF5156" w:rsidRDefault="00596828" w:rsidP="00BF5156">
      <w:pPr>
        <w:pStyle w:val="NoSpacing"/>
        <w:numPr>
          <w:ilvl w:val="0"/>
          <w:numId w:val="1"/>
        </w:numPr>
        <w:rPr>
          <w:b/>
        </w:rPr>
      </w:pPr>
      <w:r w:rsidRPr="00AD2231">
        <w:rPr>
          <w:b/>
        </w:rPr>
        <w:t>According to the map, what products were traded on the trade routes?</w:t>
      </w:r>
    </w:p>
    <w:p w:rsidR="00BF5156" w:rsidRPr="00BF5156" w:rsidRDefault="00BF5156" w:rsidP="00BF5156">
      <w:pPr>
        <w:pStyle w:val="NoSpacing"/>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596828" w:rsidRDefault="00596828" w:rsidP="00596828">
      <w:pPr>
        <w:pStyle w:val="NoSpacing"/>
      </w:pPr>
    </w:p>
    <w:p w:rsidR="00AD2231" w:rsidRPr="00BF5156" w:rsidRDefault="00AD2231" w:rsidP="00AD2231">
      <w:pPr>
        <w:pStyle w:val="NoSpacing"/>
        <w:numPr>
          <w:ilvl w:val="0"/>
          <w:numId w:val="1"/>
        </w:numPr>
        <w:rPr>
          <w:b/>
        </w:rPr>
      </w:pPr>
      <w:r w:rsidRPr="00AD2231">
        <w:rPr>
          <w:b/>
        </w:rPr>
        <w:t>What other regions</w:t>
      </w:r>
      <w:r>
        <w:rPr>
          <w:b/>
        </w:rPr>
        <w:t xml:space="preserve"> of the world</w:t>
      </w:r>
      <w:r w:rsidRPr="00AD2231">
        <w:rPr>
          <w:b/>
        </w:rPr>
        <w:t xml:space="preserve"> benefitted from these trade routes?  How did this promote cultural diffusion?</w:t>
      </w:r>
    </w:p>
    <w:p w:rsidR="00596828" w:rsidRPr="00BF5156" w:rsidRDefault="00BF5156" w:rsidP="00BF5156">
      <w:pPr>
        <w:pStyle w:val="NoSpacing"/>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596828" w:rsidRPr="00BF5156" w:rsidSect="00BF5156">
      <w:footerReference w:type="default" r:id="rId9"/>
      <w:pgSz w:w="12240" w:h="15840"/>
      <w:pgMar w:top="45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89E" w:rsidRDefault="00A9589E" w:rsidP="00AD2231">
      <w:pPr>
        <w:spacing w:after="0" w:line="240" w:lineRule="auto"/>
      </w:pPr>
      <w:r>
        <w:separator/>
      </w:r>
    </w:p>
  </w:endnote>
  <w:endnote w:type="continuationSeparator" w:id="0">
    <w:p w:rsidR="00A9589E" w:rsidRDefault="00A9589E" w:rsidP="00AD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31" w:rsidRPr="00C90588" w:rsidRDefault="00AD2231" w:rsidP="00AD2231">
    <w:pPr>
      <w:pStyle w:val="Footer"/>
      <w:tabs>
        <w:tab w:val="left" w:pos="7815"/>
      </w:tabs>
      <w:rPr>
        <w:rFonts w:asciiTheme="majorHAnsi" w:hAnsiTheme="majorHAnsi"/>
        <w:sz w:val="16"/>
        <w:szCs w:val="16"/>
      </w:rPr>
    </w:pPr>
    <w:r w:rsidRPr="00C90588">
      <w:rPr>
        <w:rFonts w:asciiTheme="majorHAnsi" w:hAnsiTheme="majorHAnsi"/>
        <w:sz w:val="16"/>
        <w:szCs w:val="16"/>
      </w:rPr>
      <w:t>HISD S</w:t>
    </w:r>
    <w:r>
      <w:rPr>
        <w:rFonts w:asciiTheme="majorHAnsi" w:hAnsiTheme="majorHAnsi"/>
        <w:sz w:val="16"/>
        <w:szCs w:val="16"/>
      </w:rPr>
      <w:t>ocial Studies Curriculum 2015</w:t>
    </w:r>
    <w:r>
      <w:rPr>
        <w:rFonts w:asciiTheme="majorHAnsi" w:hAnsiTheme="majorHAnsi"/>
        <w:sz w:val="16"/>
        <w:szCs w:val="16"/>
      </w:rPr>
      <w:tab/>
    </w:r>
    <w:r>
      <w:rPr>
        <w:rFonts w:asciiTheme="majorHAnsi" w:hAnsiTheme="majorHAnsi"/>
        <w:sz w:val="16"/>
        <w:szCs w:val="16"/>
      </w:rPr>
      <w:tab/>
      <w:t xml:space="preserve">                                       </w:t>
    </w:r>
    <w:r>
      <w:rPr>
        <w:rFonts w:asciiTheme="majorHAnsi" w:hAnsiTheme="majorHAnsi"/>
        <w:sz w:val="16"/>
        <w:szCs w:val="16"/>
      </w:rPr>
      <w:tab/>
    </w:r>
    <w:r w:rsidRPr="00C90588">
      <w:rPr>
        <w:rFonts w:asciiTheme="majorHAnsi" w:hAnsiTheme="majorHAnsi"/>
        <w:sz w:val="16"/>
        <w:szCs w:val="16"/>
      </w:rPr>
      <w:t>Social Studies Grade 6</w:t>
    </w:r>
  </w:p>
  <w:p w:rsidR="00AD2231" w:rsidRDefault="00AD2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89E" w:rsidRDefault="00A9589E" w:rsidP="00AD2231">
      <w:pPr>
        <w:spacing w:after="0" w:line="240" w:lineRule="auto"/>
      </w:pPr>
      <w:r>
        <w:separator/>
      </w:r>
    </w:p>
  </w:footnote>
  <w:footnote w:type="continuationSeparator" w:id="0">
    <w:p w:rsidR="00A9589E" w:rsidRDefault="00A9589E" w:rsidP="00AD2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168C6"/>
    <w:multiLevelType w:val="hybridMultilevel"/>
    <w:tmpl w:val="AEE2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D8"/>
    <w:rsid w:val="003D6790"/>
    <w:rsid w:val="00433FAF"/>
    <w:rsid w:val="0058198E"/>
    <w:rsid w:val="00596828"/>
    <w:rsid w:val="005A19B7"/>
    <w:rsid w:val="007E7CED"/>
    <w:rsid w:val="00A9589E"/>
    <w:rsid w:val="00AD2231"/>
    <w:rsid w:val="00BF5156"/>
    <w:rsid w:val="00C926D8"/>
    <w:rsid w:val="00D3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6D8"/>
    <w:pPr>
      <w:spacing w:after="0" w:line="240" w:lineRule="auto"/>
    </w:pPr>
  </w:style>
  <w:style w:type="table" w:styleId="TableGrid">
    <w:name w:val="Table Grid"/>
    <w:basedOn w:val="TableNormal"/>
    <w:uiPriority w:val="39"/>
    <w:rsid w:val="00C92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8D4"/>
    <w:pPr>
      <w:ind w:left="720"/>
      <w:contextualSpacing/>
    </w:pPr>
  </w:style>
  <w:style w:type="paragraph" w:styleId="Header">
    <w:name w:val="header"/>
    <w:basedOn w:val="Normal"/>
    <w:link w:val="HeaderChar"/>
    <w:uiPriority w:val="99"/>
    <w:unhideWhenUsed/>
    <w:rsid w:val="00AD2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231"/>
  </w:style>
  <w:style w:type="paragraph" w:styleId="Footer">
    <w:name w:val="footer"/>
    <w:basedOn w:val="Normal"/>
    <w:link w:val="FooterChar"/>
    <w:uiPriority w:val="99"/>
    <w:unhideWhenUsed/>
    <w:rsid w:val="00AD2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231"/>
  </w:style>
  <w:style w:type="paragraph" w:styleId="BalloonText">
    <w:name w:val="Balloon Text"/>
    <w:basedOn w:val="Normal"/>
    <w:link w:val="BalloonTextChar"/>
    <w:uiPriority w:val="99"/>
    <w:semiHidden/>
    <w:unhideWhenUsed/>
    <w:rsid w:val="00BF5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6D8"/>
    <w:pPr>
      <w:spacing w:after="0" w:line="240" w:lineRule="auto"/>
    </w:pPr>
  </w:style>
  <w:style w:type="table" w:styleId="TableGrid">
    <w:name w:val="Table Grid"/>
    <w:basedOn w:val="TableNormal"/>
    <w:uiPriority w:val="39"/>
    <w:rsid w:val="00C92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8D4"/>
    <w:pPr>
      <w:ind w:left="720"/>
      <w:contextualSpacing/>
    </w:pPr>
  </w:style>
  <w:style w:type="paragraph" w:styleId="Header">
    <w:name w:val="header"/>
    <w:basedOn w:val="Normal"/>
    <w:link w:val="HeaderChar"/>
    <w:uiPriority w:val="99"/>
    <w:unhideWhenUsed/>
    <w:rsid w:val="00AD2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231"/>
  </w:style>
  <w:style w:type="paragraph" w:styleId="Footer">
    <w:name w:val="footer"/>
    <w:basedOn w:val="Normal"/>
    <w:link w:val="FooterChar"/>
    <w:uiPriority w:val="99"/>
    <w:unhideWhenUsed/>
    <w:rsid w:val="00AD2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231"/>
  </w:style>
  <w:style w:type="paragraph" w:styleId="BalloonText">
    <w:name w:val="Balloon Text"/>
    <w:basedOn w:val="Normal"/>
    <w:link w:val="BalloonTextChar"/>
    <w:uiPriority w:val="99"/>
    <w:semiHidden/>
    <w:unhideWhenUsed/>
    <w:rsid w:val="00BF5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Lachardra R</dc:creator>
  <cp:lastModifiedBy>owner</cp:lastModifiedBy>
  <cp:revision>4</cp:revision>
  <cp:lastPrinted>2016-10-22T18:00:00Z</cp:lastPrinted>
  <dcterms:created xsi:type="dcterms:W3CDTF">2016-10-22T15:08:00Z</dcterms:created>
  <dcterms:modified xsi:type="dcterms:W3CDTF">2016-10-22T18:01:00Z</dcterms:modified>
</cp:coreProperties>
</file>