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65F" w:rsidRPr="00EE1D91" w:rsidRDefault="00EE1D91" w:rsidP="0016716A">
      <w:pPr>
        <w:spacing w:after="0"/>
        <w:jc w:val="center"/>
        <w:rPr>
          <w:rFonts w:ascii="Candara" w:hAnsi="Candara"/>
          <w:b/>
        </w:rPr>
      </w:pPr>
      <w:r w:rsidRPr="00EE1D91">
        <w:rPr>
          <w:rFonts w:ascii="Candara" w:hAnsi="Candara"/>
          <w:b/>
        </w:rPr>
        <w:t>PHYSICAL PROCESSES</w:t>
      </w:r>
    </w:p>
    <w:p w:rsidR="0016716A" w:rsidRPr="00890F26" w:rsidRDefault="0016716A" w:rsidP="0016716A">
      <w:pPr>
        <w:spacing w:after="0"/>
        <w:rPr>
          <w:rFonts w:ascii="Candara" w:hAnsi="Candara"/>
          <w:b/>
          <w:u w:val="single"/>
        </w:rPr>
      </w:pPr>
      <w:r w:rsidRPr="00890F26">
        <w:rPr>
          <w:rFonts w:ascii="Candara" w:hAnsi="Candara"/>
          <w:b/>
        </w:rPr>
        <w:t xml:space="preserve">A </w:t>
      </w:r>
      <w:r w:rsidRPr="00EE1D91">
        <w:rPr>
          <w:rFonts w:ascii="Candara" w:hAnsi="Candara"/>
          <w:b/>
        </w:rPr>
        <w:t>physical process</w:t>
      </w:r>
      <w:r w:rsidRPr="00890F26">
        <w:rPr>
          <w:rFonts w:ascii="Candara" w:hAnsi="Candara"/>
          <w:b/>
        </w:rPr>
        <w:t xml:space="preserve"> is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 w:rsidRP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</w:p>
    <w:p w:rsidR="0016716A" w:rsidRPr="00890F26" w:rsidRDefault="0016716A" w:rsidP="0016716A">
      <w:pPr>
        <w:spacing w:after="0"/>
        <w:rPr>
          <w:rFonts w:ascii="Candara" w:hAnsi="Candara"/>
          <w:b/>
        </w:rPr>
      </w:pPr>
      <w:r w:rsidRPr="00890F26">
        <w:rPr>
          <w:rFonts w:ascii="Candara" w:hAnsi="Candara"/>
          <w:b/>
        </w:rPr>
        <w:t xml:space="preserve">Internal process occur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</w:rPr>
        <w:t xml:space="preserve"> the earth.  Examples include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</w:rPr>
        <w:t>and</w:t>
      </w:r>
      <w:r w:rsidRPr="00890F26">
        <w:rPr>
          <w:rFonts w:ascii="Candara" w:hAnsi="Candara"/>
          <w:b/>
          <w:u w:val="single"/>
        </w:rPr>
        <w:t xml:space="preserve">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</w:p>
    <w:p w:rsidR="00EE1D91" w:rsidRDefault="0016716A" w:rsidP="0016716A">
      <w:pPr>
        <w:spacing w:after="0"/>
        <w:rPr>
          <w:rFonts w:ascii="Candara" w:hAnsi="Candara"/>
          <w:b/>
          <w:u w:val="single"/>
        </w:rPr>
      </w:pPr>
      <w:r w:rsidRPr="00890F26">
        <w:rPr>
          <w:rFonts w:ascii="Candara" w:hAnsi="Candara"/>
          <w:b/>
        </w:rPr>
        <w:t xml:space="preserve">External processes occur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</w:rPr>
        <w:t xml:space="preserve"> the earth.  Two types of external processes are</w:t>
      </w:r>
    </w:p>
    <w:p w:rsidR="0016716A" w:rsidRPr="00890F26" w:rsidRDefault="0016716A" w:rsidP="0016716A">
      <w:pPr>
        <w:spacing w:after="0"/>
        <w:rPr>
          <w:rFonts w:ascii="Candara" w:hAnsi="Candara"/>
          <w:b/>
        </w:rPr>
      </w:pP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r w:rsidR="00890F26">
        <w:rPr>
          <w:rFonts w:ascii="Candara" w:hAnsi="Candara"/>
          <w:b/>
          <w:u w:val="single"/>
        </w:rPr>
        <w:tab/>
      </w:r>
      <w:proofErr w:type="gramStart"/>
      <w:r w:rsidRPr="00890F26">
        <w:rPr>
          <w:rFonts w:ascii="Candara" w:hAnsi="Candara"/>
          <w:b/>
        </w:rPr>
        <w:t>and</w:t>
      </w:r>
      <w:proofErr w:type="gramEnd"/>
      <w:r w:rsidRPr="00890F26">
        <w:rPr>
          <w:rFonts w:ascii="Candara" w:hAnsi="Candara"/>
          <w:b/>
        </w:rPr>
        <w:t xml:space="preserve"> </w:t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</w:r>
      <w:r w:rsidRPr="00890F26">
        <w:rPr>
          <w:rFonts w:ascii="Candara" w:hAnsi="Candara"/>
          <w:b/>
          <w:u w:val="single"/>
        </w:rPr>
        <w:tab/>
        <w:t xml:space="preserve"> </w:t>
      </w:r>
    </w:p>
    <w:p w:rsidR="0016716A" w:rsidRPr="00890F26" w:rsidRDefault="0016716A" w:rsidP="0016716A">
      <w:pPr>
        <w:spacing w:after="0"/>
        <w:rPr>
          <w:rFonts w:ascii="Candara" w:hAnsi="Candara"/>
          <w:b/>
          <w:sz w:val="18"/>
        </w:rPr>
      </w:pPr>
    </w:p>
    <w:p w:rsidR="0048165F" w:rsidRPr="00890F26" w:rsidRDefault="0016716A" w:rsidP="00890F26">
      <w:pPr>
        <w:spacing w:after="0"/>
        <w:rPr>
          <w:rFonts w:ascii="Candara" w:hAnsi="Candara"/>
          <w:b/>
        </w:rPr>
      </w:pPr>
      <w:r w:rsidRPr="00890F26">
        <w:rPr>
          <w:rFonts w:ascii="Candara" w:hAnsi="Candara"/>
          <w:b/>
          <w:sz w:val="20"/>
        </w:rPr>
        <w:t xml:space="preserve"> </w:t>
      </w:r>
      <w:r w:rsidRPr="00890F26">
        <w:rPr>
          <w:rFonts w:ascii="Candara" w:hAnsi="Candara"/>
          <w:b/>
        </w:rPr>
        <w:t xml:space="preserve">Guided Practice - </w:t>
      </w:r>
      <w:r w:rsidR="0048165F" w:rsidRPr="00890F26">
        <w:rPr>
          <w:rFonts w:ascii="Candara" w:hAnsi="Candara"/>
          <w:b/>
        </w:rPr>
        <w:t>Cause and Effect of Physical Processes</w:t>
      </w:r>
    </w:p>
    <w:tbl>
      <w:tblPr>
        <w:tblStyle w:val="TableGrid"/>
        <w:tblW w:w="11061" w:type="dxa"/>
        <w:tblLook w:val="04A0" w:firstRow="1" w:lastRow="0" w:firstColumn="1" w:lastColumn="0" w:noHBand="0" w:noVBand="1"/>
      </w:tblPr>
      <w:tblGrid>
        <w:gridCol w:w="3687"/>
        <w:gridCol w:w="3687"/>
        <w:gridCol w:w="3687"/>
      </w:tblGrid>
      <w:tr w:rsidR="0048165F" w:rsidRPr="0048165F" w:rsidTr="00C06217">
        <w:trPr>
          <w:trHeight w:val="578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  <w:b/>
              </w:rPr>
            </w:pPr>
            <w:r w:rsidRPr="0048165F">
              <w:rPr>
                <w:rFonts w:ascii="Candara" w:hAnsi="Candara"/>
                <w:b/>
              </w:rPr>
              <w:t>Cause/Action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  <w:b/>
              </w:rPr>
            </w:pPr>
            <w:r w:rsidRPr="0048165F">
              <w:rPr>
                <w:rFonts w:ascii="Candara" w:hAnsi="Candara"/>
                <w:b/>
              </w:rPr>
              <w:t>Effect/Result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  <w:b/>
              </w:rPr>
            </w:pPr>
            <w:r w:rsidRPr="0048165F">
              <w:rPr>
                <w:rFonts w:ascii="Candara" w:hAnsi="Candara"/>
                <w:b/>
              </w:rPr>
              <w:t>Specific Examples from Physical Map</w:t>
            </w:r>
          </w:p>
        </w:tc>
      </w:tr>
      <w:tr w:rsidR="0048165F" w:rsidRPr="0048165F" w:rsidTr="00C06217">
        <w:trPr>
          <w:trHeight w:val="317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  <w:i/>
              </w:rPr>
            </w:pPr>
            <w:r>
              <w:rPr>
                <w:rFonts w:ascii="Candara" w:hAnsi="Candara"/>
                <w:i/>
              </w:rPr>
              <w:t>This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  <w:i/>
              </w:rPr>
            </w:pPr>
            <w:r>
              <w:rPr>
                <w:rFonts w:ascii="Candara" w:hAnsi="Candara"/>
                <w:i/>
              </w:rPr>
              <w:t>Creates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xxx</w:t>
            </w:r>
          </w:p>
        </w:tc>
      </w:tr>
      <w:tr w:rsidR="0048165F" w:rsidRPr="0048165F" w:rsidTr="00C06217">
        <w:trPr>
          <w:trHeight w:val="611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wave action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beaches, coves, cliffs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  <w:tr w:rsidR="0048165F" w:rsidRPr="0048165F" w:rsidTr="00C06217">
        <w:trPr>
          <w:trHeight w:val="578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glacier formation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valleys, hills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  <w:tr w:rsidR="0048165F" w:rsidRPr="0048165F" w:rsidTr="00C06217">
        <w:trPr>
          <w:trHeight w:val="578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water flows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canyons, deltas, valleys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  <w:tr w:rsidR="0048165F" w:rsidRPr="0048165F" w:rsidTr="00C06217">
        <w:trPr>
          <w:trHeight w:val="611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flooding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sedimentation, fertile plains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  <w:tr w:rsidR="0048165F" w:rsidRPr="0048165F" w:rsidTr="00C06217">
        <w:trPr>
          <w:trHeight w:val="578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wind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erosion of rock formations, soil erosion, sand dunes, plains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  <w:tr w:rsidR="0048165F" w:rsidRPr="0048165F" w:rsidTr="00C06217">
        <w:trPr>
          <w:trHeight w:val="611"/>
        </w:trPr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volcanoes/ plate tectonics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mountains, rifts, igneous and metamorphic rocks</w:t>
            </w:r>
          </w:p>
        </w:tc>
        <w:tc>
          <w:tcPr>
            <w:tcW w:w="3687" w:type="dxa"/>
            <w:vAlign w:val="center"/>
          </w:tcPr>
          <w:p w:rsidR="0048165F" w:rsidRPr="0048165F" w:rsidRDefault="0048165F" w:rsidP="0016716A">
            <w:pPr>
              <w:jc w:val="center"/>
              <w:rPr>
                <w:rFonts w:ascii="Candara" w:hAnsi="Candara"/>
              </w:rPr>
            </w:pPr>
          </w:p>
        </w:tc>
      </w:tr>
    </w:tbl>
    <w:p w:rsidR="00D72BF5" w:rsidRPr="00D72BF5" w:rsidRDefault="00D72BF5" w:rsidP="00D72BF5">
      <w:pPr>
        <w:spacing w:after="0"/>
        <w:rPr>
          <w:rFonts w:ascii="Candara" w:hAnsi="Candara"/>
          <w:b/>
        </w:rPr>
      </w:pPr>
      <w:r w:rsidRPr="00D72BF5">
        <w:rPr>
          <w:rFonts w:ascii="Candara" w:hAnsi="Candara"/>
          <w:b/>
        </w:rPr>
        <w:t>Which physical processes occur in Houston?</w:t>
      </w:r>
    </w:p>
    <w:p w:rsidR="00D72BF5" w:rsidRDefault="00D72BF5" w:rsidP="00D72BF5">
      <w:pPr>
        <w:spacing w:after="0"/>
        <w:rPr>
          <w:rFonts w:ascii="Candara" w:hAnsi="Candara"/>
          <w:u w:val="single"/>
        </w:rPr>
      </w:pPr>
      <w:r>
        <w:rPr>
          <w:rFonts w:ascii="Candara" w:hAnsi="Candara"/>
          <w:u w:val="single"/>
        </w:rPr>
        <w:t>The physical processes that occur in Houston are</w:t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</w:p>
    <w:p w:rsidR="00D72BF5" w:rsidRPr="00D72BF5" w:rsidRDefault="00D72BF5" w:rsidP="00D72BF5">
      <w:pPr>
        <w:spacing w:after="0"/>
        <w:rPr>
          <w:rFonts w:ascii="Candara" w:hAnsi="Candara"/>
          <w:u w:val="single"/>
        </w:rPr>
      </w:pPr>
      <w:r>
        <w:rPr>
          <w:rFonts w:ascii="Candara" w:hAnsi="Candara"/>
          <w:u w:val="single"/>
        </w:rPr>
        <w:t>The effects of these processes include</w:t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  <w:r>
        <w:rPr>
          <w:rFonts w:ascii="Candara" w:hAnsi="Candara"/>
          <w:u w:val="single"/>
        </w:rPr>
        <w:tab/>
      </w:r>
    </w:p>
    <w:p w:rsidR="00890F26" w:rsidRPr="00890F26" w:rsidRDefault="00890F26" w:rsidP="00890F26">
      <w:pPr>
        <w:spacing w:after="0"/>
        <w:rPr>
          <w:rFonts w:ascii="Candara" w:hAnsi="Candara"/>
          <w:b/>
        </w:rPr>
      </w:pPr>
      <w:r w:rsidRPr="00890F26">
        <w:rPr>
          <w:rFonts w:ascii="Candara" w:hAnsi="Candara"/>
          <w:b/>
        </w:rPr>
        <w:t>Independent Practice – Analyzing Physical Processes</w:t>
      </w:r>
    </w:p>
    <w:tbl>
      <w:tblPr>
        <w:tblStyle w:val="TableGrid"/>
        <w:tblW w:w="4860" w:type="dxa"/>
        <w:tblInd w:w="6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</w:tblGrid>
      <w:tr w:rsidR="00890F26" w:rsidTr="00DC137C">
        <w:tc>
          <w:tcPr>
            <w:tcW w:w="4860" w:type="dxa"/>
          </w:tcPr>
          <w:p w:rsidR="00890F26" w:rsidRDefault="00890F26" w:rsidP="00890F26">
            <w:pPr>
              <w:rPr>
                <w:rFonts w:ascii="Candara" w:hAnsi="Candara"/>
              </w:rPr>
            </w:pPr>
            <w:r w:rsidRPr="00890F26">
              <w:rPr>
                <w:rFonts w:ascii="Candara" w:hAnsi="Candara"/>
                <w:noProof/>
              </w:rPr>
              <w:drawing>
                <wp:anchor distT="0" distB="0" distL="114300" distR="114300" simplePos="0" relativeHeight="251658240" behindDoc="0" locked="0" layoutInCell="1" allowOverlap="1" wp14:anchorId="4C32529D" wp14:editId="41982C4C">
                  <wp:simplePos x="0" y="0"/>
                  <wp:positionH relativeFrom="column">
                    <wp:posOffset>-4240530</wp:posOffset>
                  </wp:positionH>
                  <wp:positionV relativeFrom="paragraph">
                    <wp:posOffset>-1905</wp:posOffset>
                  </wp:positionV>
                  <wp:extent cx="4038600" cy="2447925"/>
                  <wp:effectExtent l="0" t="0" r="0" b="0"/>
                  <wp:wrapNone/>
                  <wp:docPr id="58371" name="Picture 2" descr="http://www.techerator.com/wp-content/uploads/2011/03/japan-beforeaf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" name="Picture 2" descr="http://www.techerator.com/wp-content/uploads/2011/03/japan-beforeaf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ndara" w:hAnsi="Candara"/>
              </w:rPr>
              <w:t>Physical Process?</w:t>
            </w: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is an internal / external process because…</w:t>
            </w: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process affects the economy because…</w:t>
            </w: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DC137C" w:rsidRDefault="00DC137C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The effects on society include…</w:t>
            </w: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DC137C" w:rsidRDefault="00DC137C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</w:p>
        </w:tc>
      </w:tr>
    </w:tbl>
    <w:p w:rsidR="00890F26" w:rsidRDefault="00890F26" w:rsidP="00890F26">
      <w:pPr>
        <w:spacing w:after="0"/>
        <w:rPr>
          <w:rFonts w:ascii="Candara" w:hAnsi="Candara"/>
        </w:rPr>
      </w:pP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8"/>
      </w:tblGrid>
      <w:tr w:rsidR="00890F26" w:rsidTr="00DC137C">
        <w:tc>
          <w:tcPr>
            <w:tcW w:w="11268" w:type="dxa"/>
          </w:tcPr>
          <w:p w:rsidR="00890F26" w:rsidRDefault="00890F26" w:rsidP="00890F2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Effects on the political aspects of the place include…</w:t>
            </w: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</w:p>
          <w:p w:rsidR="00890F26" w:rsidRDefault="00890F26" w:rsidP="00890F2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Finally, the changes in the environment will include…</w:t>
            </w:r>
          </w:p>
        </w:tc>
      </w:tr>
    </w:tbl>
    <w:p w:rsidR="00890F26" w:rsidRDefault="00890F26" w:rsidP="00890F26">
      <w:pPr>
        <w:spacing w:after="0"/>
        <w:rPr>
          <w:rFonts w:ascii="Candara" w:hAnsi="Candara"/>
        </w:rPr>
      </w:pPr>
    </w:p>
    <w:p w:rsidR="00D72BF5" w:rsidRDefault="00D72BF5" w:rsidP="005B423E">
      <w:pPr>
        <w:spacing w:after="0"/>
        <w:rPr>
          <w:rFonts w:ascii="Candara" w:hAnsi="Candara"/>
          <w:b/>
        </w:rPr>
      </w:pPr>
    </w:p>
    <w:p w:rsidR="005B423E" w:rsidRPr="00890F26" w:rsidRDefault="005B423E" w:rsidP="005B423E">
      <w:pPr>
        <w:spacing w:after="0"/>
        <w:rPr>
          <w:rFonts w:ascii="Candara" w:hAnsi="Candara"/>
          <w:b/>
        </w:rPr>
      </w:pPr>
    </w:p>
    <w:tbl>
      <w:tblPr>
        <w:tblStyle w:val="TableGrid"/>
        <w:tblW w:w="486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</w:tblGrid>
      <w:tr w:rsidR="005B423E" w:rsidTr="005B423E">
        <w:tc>
          <w:tcPr>
            <w:tcW w:w="4860" w:type="dxa"/>
          </w:tcPr>
          <w:p w:rsidR="005B423E" w:rsidRDefault="00D72BF5" w:rsidP="00A77003">
            <w:pPr>
              <w:rPr>
                <w:rFonts w:ascii="Candara" w:hAnsi="Candara"/>
              </w:rPr>
            </w:pPr>
            <w:r w:rsidRPr="005B423E">
              <w:rPr>
                <w:rFonts w:ascii="Candara" w:hAnsi="Candara"/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659B8C01" wp14:editId="1B56F1B6">
                  <wp:simplePos x="0" y="0"/>
                  <wp:positionH relativeFrom="column">
                    <wp:posOffset>-3954145</wp:posOffset>
                  </wp:positionH>
                  <wp:positionV relativeFrom="paragraph">
                    <wp:posOffset>25978</wp:posOffset>
                  </wp:positionV>
                  <wp:extent cx="3790315" cy="2366010"/>
                  <wp:effectExtent l="0" t="0" r="0" b="0"/>
                  <wp:wrapNone/>
                  <wp:docPr id="60419" name="Picture 2" descr="http://pix.avaxnews.com/avaxnews/18/ea/0000ea18_mediu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19" name="Picture 2" descr="http://pix.avaxnews.com/avaxnews/18/ea/0000ea18_mediu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1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23E">
              <w:rPr>
                <w:rFonts w:ascii="Candara" w:hAnsi="Candara"/>
              </w:rPr>
              <w:t>Physical Process?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is an internal / external process because…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process affects the economy because…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The effects on society include…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</w:tc>
      </w:tr>
    </w:tbl>
    <w:p w:rsidR="005B423E" w:rsidRDefault="005B423E" w:rsidP="005B423E">
      <w:pPr>
        <w:spacing w:after="0"/>
        <w:rPr>
          <w:rFonts w:ascii="Candara" w:hAnsi="Candara"/>
        </w:rPr>
      </w:pP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8"/>
      </w:tblGrid>
      <w:tr w:rsidR="005B423E" w:rsidTr="00A77003">
        <w:tc>
          <w:tcPr>
            <w:tcW w:w="11268" w:type="dxa"/>
          </w:tcPr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Effects on the political aspects of the place include…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Finally, the changes in the environment will include…</w:t>
            </w:r>
          </w:p>
        </w:tc>
      </w:tr>
    </w:tbl>
    <w:p w:rsidR="005B423E" w:rsidRDefault="005B423E">
      <w:pPr>
        <w:spacing w:after="0"/>
        <w:rPr>
          <w:rFonts w:ascii="Candara" w:hAnsi="Candara"/>
          <w:b/>
        </w:rPr>
      </w:pPr>
      <w:r w:rsidRPr="005B423E">
        <w:rPr>
          <w:rFonts w:ascii="Candara" w:hAnsi="Candara"/>
          <w:noProof/>
        </w:rPr>
        <w:drawing>
          <wp:anchor distT="0" distB="0" distL="114300" distR="114300" simplePos="0" relativeHeight="251662336" behindDoc="0" locked="0" layoutInCell="1" allowOverlap="1" wp14:anchorId="7C9D3569" wp14:editId="3616EE10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3981450" cy="2609597"/>
            <wp:effectExtent l="0" t="0" r="0" b="0"/>
            <wp:wrapNone/>
            <wp:docPr id="62467" name="Picture 5" descr="http://coastal.er.usgs.gov/hurricanes/sandy/photo-comparisons/images/NJ_Loc1_LongBranch_BeachErosion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5" descr="http://coastal.er.usgs.gov/hurricanes/sandy/photo-comparisons/images/NJ_Loc1_LongBranch_BeachErosion-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23E" w:rsidRPr="00890F26" w:rsidRDefault="005B423E" w:rsidP="005B423E">
      <w:pPr>
        <w:spacing w:after="0"/>
        <w:rPr>
          <w:rFonts w:ascii="Candara" w:hAnsi="Candara"/>
          <w:b/>
        </w:rPr>
      </w:pPr>
    </w:p>
    <w:tbl>
      <w:tblPr>
        <w:tblStyle w:val="TableGrid"/>
        <w:tblW w:w="4860" w:type="dxa"/>
        <w:tblInd w:w="6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</w:tblGrid>
      <w:tr w:rsidR="005B423E" w:rsidTr="005B423E">
        <w:tc>
          <w:tcPr>
            <w:tcW w:w="4860" w:type="dxa"/>
          </w:tcPr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Physical Process?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is an internal / external process because…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This process affects the economy because…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The effects on society include…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</w:tc>
      </w:tr>
    </w:tbl>
    <w:p w:rsidR="005B423E" w:rsidRDefault="005B423E" w:rsidP="005B423E">
      <w:pPr>
        <w:spacing w:after="0"/>
        <w:rPr>
          <w:rFonts w:ascii="Candara" w:hAnsi="Candara"/>
        </w:rPr>
      </w:pP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8"/>
      </w:tblGrid>
      <w:tr w:rsidR="005B423E" w:rsidTr="00A77003">
        <w:tc>
          <w:tcPr>
            <w:tcW w:w="11268" w:type="dxa"/>
          </w:tcPr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Effects on the political aspects of the place include…</w:t>
            </w: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</w:p>
          <w:p w:rsidR="005B423E" w:rsidRDefault="005B423E" w:rsidP="00A7700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Finally, the changes in the environment will include…</w:t>
            </w:r>
          </w:p>
        </w:tc>
      </w:tr>
    </w:tbl>
    <w:p w:rsidR="005B423E" w:rsidRPr="00DC137C" w:rsidRDefault="00D72BF5">
      <w:pPr>
        <w:spacing w:after="0"/>
        <w:rPr>
          <w:rFonts w:ascii="Candara" w:hAnsi="Candara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168349</wp:posOffset>
            </wp:positionV>
            <wp:extent cx="6911439" cy="25186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439" cy="251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23E" w:rsidRPr="00DC137C" w:rsidSect="00890F26">
      <w:pgSz w:w="12240" w:h="15840"/>
      <w:pgMar w:top="36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8165F"/>
    <w:rsid w:val="0016716A"/>
    <w:rsid w:val="0048165F"/>
    <w:rsid w:val="005B423E"/>
    <w:rsid w:val="00890F26"/>
    <w:rsid w:val="00AA0D83"/>
    <w:rsid w:val="00CD567A"/>
    <w:rsid w:val="00D72BF5"/>
    <w:rsid w:val="00DC137C"/>
    <w:rsid w:val="00EE1D91"/>
    <w:rsid w:val="00F21108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1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Tache M. Battiste</dc:creator>
  <cp:lastModifiedBy>owner</cp:lastModifiedBy>
  <cp:revision>5</cp:revision>
  <cp:lastPrinted>2016-09-11T21:14:00Z</cp:lastPrinted>
  <dcterms:created xsi:type="dcterms:W3CDTF">2014-09-19T04:07:00Z</dcterms:created>
  <dcterms:modified xsi:type="dcterms:W3CDTF">2016-09-14T02:06:00Z</dcterms:modified>
</cp:coreProperties>
</file>